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1BD70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r>
        <w:rPr>
          <w:rFonts w:ascii="Calibri" w:eastAsia="Calibri" w:hAnsi="Calibri" w:cs="Calibri"/>
          <w:b/>
          <w:color w:val="000099"/>
          <w:sz w:val="28"/>
          <w:szCs w:val="28"/>
        </w:rPr>
        <w:t>PERCORSO DI EDUCAZIONE CIVICA – CLASSI PRIME</w:t>
      </w:r>
    </w:p>
    <w:p w14:paraId="36AD744A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37530570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r>
        <w:rPr>
          <w:rFonts w:ascii="Calibri" w:eastAsia="Calibri" w:hAnsi="Calibri" w:cs="Calibri"/>
          <w:b/>
          <w:color w:val="000099"/>
          <w:sz w:val="28"/>
          <w:szCs w:val="28"/>
        </w:rPr>
        <w:t>Il percorso di educazione civica per le classi prime è composto da:</w:t>
      </w:r>
    </w:p>
    <w:p w14:paraId="07046944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4F47056F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r>
        <w:rPr>
          <w:rFonts w:ascii="Calibri" w:eastAsia="Calibri" w:hAnsi="Calibri" w:cs="Calibri"/>
          <w:b/>
          <w:color w:val="000099"/>
          <w:sz w:val="28"/>
          <w:szCs w:val="28"/>
        </w:rPr>
        <w:t>1. INFORMAZIONE E COMUNICAZIONE IN DIGITALE (8 ore)</w:t>
      </w:r>
    </w:p>
    <w:p w14:paraId="72A841D9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r>
        <w:rPr>
          <w:rFonts w:ascii="Calibri" w:eastAsia="Calibri" w:hAnsi="Calibri" w:cs="Calibri"/>
          <w:b/>
          <w:color w:val="000099"/>
          <w:sz w:val="28"/>
          <w:szCs w:val="28"/>
        </w:rPr>
        <w:t>2. COSTITUZIONE, ORGANI SCOLASTICI</w:t>
      </w:r>
      <w:r>
        <w:rPr>
          <w:rFonts w:ascii="Calibri" w:eastAsia="Calibri" w:hAnsi="Calibri" w:cs="Calibri"/>
          <w:b/>
          <w:color w:val="499C32"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color w:val="000099"/>
          <w:sz w:val="28"/>
          <w:szCs w:val="28"/>
        </w:rPr>
        <w:t>STORIA E SIGNIFICATO DELLA BANDIERA (3)</w:t>
      </w:r>
    </w:p>
    <w:p w14:paraId="3BF30975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0" w:name="_heading=h.wsqg2117b7fb" w:colFirst="0" w:colLast="0"/>
      <w:bookmarkEnd w:id="0"/>
      <w:r>
        <w:rPr>
          <w:rFonts w:ascii="Calibri" w:eastAsia="Calibri" w:hAnsi="Calibri" w:cs="Calibri"/>
          <w:b/>
          <w:color w:val="000099"/>
          <w:sz w:val="28"/>
          <w:szCs w:val="28"/>
        </w:rPr>
        <w:t>3. EDUCAZIONE AL RISPETTO DELL'AMBIENTE (19+7)</w:t>
      </w:r>
    </w:p>
    <w:p w14:paraId="75BEAF6F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1" w:name="_heading=h.hd9l3fsi6i1d" w:colFirst="0" w:colLast="0"/>
      <w:bookmarkEnd w:id="1"/>
    </w:p>
    <w:p w14:paraId="2F5D1EAD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2" w:name="_heading=h.830so3z6byic" w:colFirst="0" w:colLast="0"/>
      <w:bookmarkEnd w:id="2"/>
    </w:p>
    <w:p w14:paraId="226E9550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3" w:name="_heading=h.y057228jrl2g" w:colFirst="0" w:colLast="0"/>
      <w:bookmarkEnd w:id="3"/>
      <w:r>
        <w:rPr>
          <w:rFonts w:ascii="Calibri" w:eastAsia="Calibri" w:hAnsi="Calibri" w:cs="Calibri"/>
          <w:b/>
          <w:color w:val="000099"/>
          <w:sz w:val="28"/>
          <w:szCs w:val="28"/>
        </w:rPr>
        <w:t>Per un totale di minimo 33 ore</w:t>
      </w:r>
    </w:p>
    <w:p w14:paraId="0762D5F6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4" w:name="_heading=h.nuvf4lggl09" w:colFirst="0" w:colLast="0"/>
      <w:bookmarkEnd w:id="4"/>
    </w:p>
    <w:p w14:paraId="75B7052C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5" w:name="_heading=h.wtps6e1aq4mh" w:colFirst="0" w:colLast="0"/>
      <w:bookmarkEnd w:id="5"/>
      <w:r>
        <w:br w:type="page"/>
      </w:r>
    </w:p>
    <w:p w14:paraId="1E239F43" w14:textId="1C04B274" w:rsidR="000F2117" w:rsidRPr="00F226DF" w:rsidRDefault="00580F80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lastRenderedPageBreak/>
        <w:t>1.</w:t>
      </w:r>
      <w:r w:rsidR="003A5E52">
        <w:rPr>
          <w:rFonts w:ascii="Calibri" w:eastAsia="Calibri" w:hAnsi="Calibri" w:cs="Calibri"/>
          <w:b/>
          <w:color w:val="000099"/>
          <w:sz w:val="24"/>
          <w:szCs w:val="24"/>
        </w:rPr>
        <w:t>INFORMAZIONE E COMUNICAZIONE IN DIGITALE</w:t>
      </w:r>
      <w:r w:rsidR="003A5E52">
        <w:rPr>
          <w:rFonts w:ascii="Calibri" w:eastAsia="Calibri" w:hAnsi="Calibri" w:cs="Calibri"/>
          <w:b/>
          <w:color w:val="38761D"/>
          <w:sz w:val="24"/>
          <w:szCs w:val="24"/>
        </w:rPr>
        <w:t xml:space="preserve">                                                                                </w:t>
      </w:r>
    </w:p>
    <w:p w14:paraId="57A18922" w14:textId="6E286FCD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COMPETENZE LINEE GUIDA </w:t>
      </w:r>
      <w:r w:rsidR="00F226DF">
        <w:rPr>
          <w:rFonts w:ascii="Calibri" w:eastAsia="Calibri" w:hAnsi="Calibri" w:cs="Calibri"/>
          <w:b/>
          <w:color w:val="000099"/>
          <w:sz w:val="24"/>
          <w:szCs w:val="24"/>
        </w:rPr>
        <w:t>2024</w:t>
      </w:r>
    </w:p>
    <w:p w14:paraId="6B16B53D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6133E7D5" w14:textId="7502DD14" w:rsidR="000F2117" w:rsidRDefault="00D903B0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</w:t>
      </w:r>
      <w:r w:rsidR="003A5E52">
        <w:rPr>
          <w:rFonts w:ascii="Calibri" w:eastAsia="Calibri" w:hAnsi="Calibri" w:cs="Calibri"/>
          <w:b/>
          <w:color w:val="000099"/>
          <w:sz w:val="24"/>
          <w:szCs w:val="24"/>
        </w:rPr>
        <w:t xml:space="preserve"> 10</w:t>
      </w:r>
    </w:p>
    <w:p w14:paraId="205FF24A" w14:textId="275E6021" w:rsidR="000F2117" w:rsidRPr="00AA63B1" w:rsidRDefault="00AA63B1">
      <w:pPr>
        <w:spacing w:line="276" w:lineRule="auto"/>
        <w:rPr>
          <w:rFonts w:ascii="Calibri" w:eastAsia="Calibri" w:hAnsi="Calibri" w:cs="Calibri"/>
          <w:b/>
          <w:bCs/>
          <w:color w:val="000099"/>
          <w:sz w:val="24"/>
          <w:szCs w:val="24"/>
        </w:rPr>
      </w:pP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SVILUPPARE LA CAPACITÀ DI ACCEDERE ALLE INFORMAZIONI, ALLE FONTI, AI CONTENUTI DIGITALI, IN MODO CRITICO, RESPONSABILE E CONSAPEVOLE.</w:t>
      </w:r>
    </w:p>
    <w:p w14:paraId="1BDEB51C" w14:textId="77777777" w:rsidR="000F2117" w:rsidRDefault="000F2117">
      <w:pPr>
        <w:spacing w:line="276" w:lineRule="auto"/>
        <w:rPr>
          <w:rFonts w:ascii="Arial" w:eastAsia="Arial" w:hAnsi="Arial" w:cs="Arial"/>
          <w:color w:val="000099"/>
          <w:sz w:val="22"/>
          <w:szCs w:val="22"/>
        </w:rPr>
      </w:pPr>
    </w:p>
    <w:p w14:paraId="49D6BDCD" w14:textId="77777777" w:rsidR="000F2117" w:rsidRDefault="003A5E52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4E3C3804" w14:textId="77777777" w:rsidR="000F2117" w:rsidRDefault="003A5E52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10.1 Analizzare, confrontare e valutare criticamente la credibilità e l’affidabilità delle fonti. Analizzare, interpretare e valutare in maniera critica dati, informazioni e contenuti digitali. Distinguere i fatti dalle opinioni.</w:t>
      </w:r>
    </w:p>
    <w:p w14:paraId="49B79A84" w14:textId="77777777" w:rsidR="00AA63B1" w:rsidRDefault="00AA63B1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773DC36C" w14:textId="77777777" w:rsidR="000F2117" w:rsidRDefault="003A5E52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10.2 Sviluppare contenuti digitali all’interno della rete globale in modo critico e responsabile, applicando le diverse regole su copyright e licenze.</w:t>
      </w:r>
    </w:p>
    <w:p w14:paraId="24F31FD2" w14:textId="77777777" w:rsidR="00AA63B1" w:rsidRDefault="00AA63B1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177EFB80" w14:textId="77777777" w:rsidR="000F2117" w:rsidRDefault="003A5E52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10.3 Condividere dati, informazioni e contenuti digitali attraverso tecnologie digitali appropriate, applicando le prassi adeguate alla citazione delle fonti e attribuzione di titolarità. Utilizzare consapevolmente e lealmente i dispositivi tecnologici, dichiarando ciò che è prodotto dal programma e ciò che è realizzato dall’essere umano.</w:t>
      </w:r>
    </w:p>
    <w:p w14:paraId="2DBF5FF3" w14:textId="77777777" w:rsidR="00AA63B1" w:rsidRDefault="00AA63B1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7D831B50" w14:textId="77777777" w:rsidR="000F2117" w:rsidRDefault="003A5E52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10.4 Acquisire, valutare criticamente e organizzare informazioni ricavate dalla lettura di “Open Data”.</w:t>
      </w:r>
    </w:p>
    <w:p w14:paraId="5F76D276" w14:textId="77777777" w:rsidR="00AA63B1" w:rsidRDefault="00AA63B1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29BBC6A6" w14:textId="77777777" w:rsidR="000F2117" w:rsidRDefault="003A5E52" w:rsidP="00AA63B1">
      <w:pPr>
        <w:jc w:val="both"/>
        <w:rPr>
          <w:rFonts w:ascii="Arial" w:eastAsia="Arial" w:hAnsi="Arial" w:cs="Arial"/>
          <w:color w:val="000099"/>
          <w:sz w:val="22"/>
          <w:szCs w:val="22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10.5 Conoscere i principali documenti italiani ed europei per la regolamentazione dell’intelligenza artificiale.</w:t>
      </w:r>
    </w:p>
    <w:p w14:paraId="23C08814" w14:textId="77777777" w:rsidR="000F2117" w:rsidRDefault="000F2117">
      <w:pPr>
        <w:spacing w:line="276" w:lineRule="auto"/>
        <w:rPr>
          <w:rFonts w:ascii="Arial" w:eastAsia="Arial" w:hAnsi="Arial" w:cs="Arial"/>
          <w:color w:val="000099"/>
          <w:sz w:val="22"/>
          <w:szCs w:val="22"/>
        </w:rPr>
      </w:pPr>
    </w:p>
    <w:p w14:paraId="2C311C77" w14:textId="590F7653" w:rsidR="000F2117" w:rsidRDefault="00D903B0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</w:t>
      </w:r>
      <w:r w:rsidR="003A5E52">
        <w:rPr>
          <w:rFonts w:ascii="Calibri" w:eastAsia="Calibri" w:hAnsi="Calibri" w:cs="Calibri"/>
          <w:b/>
          <w:color w:val="000099"/>
          <w:sz w:val="24"/>
          <w:szCs w:val="24"/>
        </w:rPr>
        <w:t xml:space="preserve"> 11</w:t>
      </w:r>
    </w:p>
    <w:p w14:paraId="5B36558A" w14:textId="6390F135" w:rsidR="000F2117" w:rsidRPr="00AA63B1" w:rsidRDefault="00AA63B1">
      <w:pPr>
        <w:spacing w:line="276" w:lineRule="auto"/>
        <w:rPr>
          <w:rFonts w:ascii="Arial" w:eastAsia="Arial" w:hAnsi="Arial" w:cs="Arial"/>
          <w:b/>
          <w:bCs/>
          <w:color w:val="000099"/>
          <w:sz w:val="22"/>
          <w:szCs w:val="22"/>
        </w:rPr>
      </w:pP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INDIVIDUARE FORME DI COMUNICAZIONE DIGITALE ADEGUATE, ADOTTANDO E RISPETTANDO LE REGOLE COMPORTAMENTALI PROPRIE DI CIASCUN CONTESTO COMUNICATIVO.</w:t>
      </w:r>
    </w:p>
    <w:p w14:paraId="4E7C65F9" w14:textId="77777777" w:rsidR="000F2117" w:rsidRDefault="000F2117">
      <w:pPr>
        <w:spacing w:line="276" w:lineRule="auto"/>
        <w:rPr>
          <w:rFonts w:ascii="Arial" w:eastAsia="Arial" w:hAnsi="Arial" w:cs="Arial"/>
          <w:color w:val="000099"/>
          <w:sz w:val="22"/>
          <w:szCs w:val="22"/>
        </w:rPr>
      </w:pPr>
    </w:p>
    <w:p w14:paraId="1560EF4E" w14:textId="254DFD13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OBIETTIVI </w:t>
      </w:r>
      <w:r w:rsidR="00E327FC">
        <w:rPr>
          <w:rFonts w:ascii="Calibri" w:eastAsia="Calibri" w:hAnsi="Calibri" w:cs="Calibri"/>
          <w:b/>
          <w:color w:val="000099"/>
          <w:sz w:val="24"/>
          <w:szCs w:val="24"/>
        </w:rPr>
        <w:t>DI</w:t>
      </w: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 APPRENDIMENTO</w:t>
      </w:r>
    </w:p>
    <w:p w14:paraId="42C941C0" w14:textId="77777777" w:rsidR="000F2117" w:rsidRDefault="003A5E52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11.1</w:t>
      </w:r>
      <w:r>
        <w:rPr>
          <w:rFonts w:ascii="Arial" w:eastAsia="Arial" w:hAnsi="Arial" w:cs="Arial"/>
          <w:color w:val="00009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99"/>
          <w:sz w:val="24"/>
          <w:szCs w:val="24"/>
        </w:rPr>
        <w:t>Conoscere e applicare criticamente le norme comportamentali e le regole di corretto utilizzo degli strumenti e l’interazione con gli ambienti digitali, comprendendone le potenzialità per una comunicazione costruttiva ed efficace.</w:t>
      </w:r>
    </w:p>
    <w:p w14:paraId="13D59835" w14:textId="77777777" w:rsidR="00AA63B1" w:rsidRDefault="00AA63B1">
      <w:pPr>
        <w:widowControl w:val="0"/>
        <w:jc w:val="both"/>
        <w:rPr>
          <w:rFonts w:ascii="Arial" w:eastAsia="Arial" w:hAnsi="Arial" w:cs="Arial"/>
          <w:color w:val="000099"/>
          <w:sz w:val="22"/>
          <w:szCs w:val="22"/>
        </w:rPr>
      </w:pPr>
    </w:p>
    <w:p w14:paraId="3DEC485A" w14:textId="77777777" w:rsidR="000F2117" w:rsidRDefault="003A5E52">
      <w:pPr>
        <w:spacing w:line="276" w:lineRule="auto"/>
        <w:rPr>
          <w:rFonts w:ascii="Arial" w:eastAsia="Arial" w:hAnsi="Arial" w:cs="Arial"/>
          <w:color w:val="000099"/>
          <w:sz w:val="22"/>
          <w:szCs w:val="22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11.2 Utilizzare servizi digitali adeguati ai diversi contesti, collaborando in rete e partecipando attivamente e responsabilmente alla vita della comunità.</w:t>
      </w:r>
    </w:p>
    <w:p w14:paraId="2CA08A3A" w14:textId="77777777" w:rsidR="000F2117" w:rsidRDefault="000F2117">
      <w:pPr>
        <w:spacing w:line="276" w:lineRule="auto"/>
        <w:rPr>
          <w:rFonts w:ascii="Arial" w:eastAsia="Arial" w:hAnsi="Arial" w:cs="Arial"/>
          <w:color w:val="000099"/>
          <w:sz w:val="22"/>
          <w:szCs w:val="22"/>
        </w:rPr>
      </w:pPr>
    </w:p>
    <w:p w14:paraId="25E38B45" w14:textId="1460599F" w:rsidR="000F2117" w:rsidRDefault="00D903B0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</w:t>
      </w:r>
      <w:r w:rsidR="003A5E52">
        <w:rPr>
          <w:rFonts w:ascii="Calibri" w:eastAsia="Calibri" w:hAnsi="Calibri" w:cs="Calibri"/>
          <w:b/>
          <w:color w:val="000099"/>
          <w:sz w:val="24"/>
          <w:szCs w:val="24"/>
        </w:rPr>
        <w:t xml:space="preserve"> 12</w:t>
      </w:r>
    </w:p>
    <w:p w14:paraId="51969BE8" w14:textId="770C37F9" w:rsidR="000F2117" w:rsidRPr="00AA63B1" w:rsidRDefault="00AA63B1">
      <w:pPr>
        <w:spacing w:line="276" w:lineRule="auto"/>
        <w:rPr>
          <w:rFonts w:ascii="Calibri" w:eastAsia="Calibri" w:hAnsi="Calibri" w:cs="Calibri"/>
          <w:b/>
          <w:bCs/>
          <w:color w:val="000099"/>
          <w:sz w:val="24"/>
          <w:szCs w:val="24"/>
        </w:rPr>
      </w:pP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GESTIRE L'IDENTITÀ DIGITALE E I DATI DELLA RETE, SALVAGUARDANDO LA PROPRIA E ALTRUI SICUREZZA NEGLI AMBIENTI DIGITALI, EVITANDO MINACCE PER LA SALUTE E IL BENESSERE FISICO E PSICOLOGICO DI SÉ E DEGLI ALTRI.</w:t>
      </w:r>
    </w:p>
    <w:p w14:paraId="39DE5AF6" w14:textId="22546217" w:rsidR="00F226DF" w:rsidRDefault="00F226DF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734C7B3D" w14:textId="57C4F707" w:rsidR="000F2117" w:rsidRDefault="003A5E52">
      <w:pPr>
        <w:widowControl w:val="0"/>
        <w:jc w:val="both"/>
        <w:rPr>
          <w:rFonts w:ascii="Arial" w:eastAsia="Arial" w:hAnsi="Arial" w:cs="Arial"/>
          <w:color w:val="000099"/>
          <w:sz w:val="22"/>
          <w:szCs w:val="22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OBIETTIVI </w:t>
      </w:r>
      <w:r w:rsidR="00E327FC">
        <w:rPr>
          <w:rFonts w:ascii="Calibri" w:eastAsia="Calibri" w:hAnsi="Calibri" w:cs="Calibri"/>
          <w:b/>
          <w:color w:val="000099"/>
          <w:sz w:val="24"/>
          <w:szCs w:val="24"/>
        </w:rPr>
        <w:t>DI</w:t>
      </w: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 APPRENDIMENTO</w:t>
      </w:r>
    </w:p>
    <w:p w14:paraId="5820CBB8" w14:textId="77777777" w:rsidR="000F2117" w:rsidRDefault="003A5E52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 xml:space="preserve">12.1 Analizzare le problematiche connesse alla gestione delle identità digitali, ai diritti del cittadino digitale e alle politiche sulla tutela della riservatezza e sulla protezione dei dati personali riferite ai </w:t>
      </w:r>
      <w:r>
        <w:rPr>
          <w:rFonts w:ascii="Calibri" w:eastAsia="Calibri" w:hAnsi="Calibri" w:cs="Calibri"/>
          <w:color w:val="000099"/>
          <w:sz w:val="24"/>
          <w:szCs w:val="24"/>
        </w:rPr>
        <w:lastRenderedPageBreak/>
        <w:t>servizi digitali. Favorire il passaggio da consumatori passivi a consumatori critici e protagonisti responsabili.</w:t>
      </w:r>
    </w:p>
    <w:p w14:paraId="780FA047" w14:textId="77777777" w:rsidR="00AA63B1" w:rsidRDefault="00AA63B1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7D3435B8" w14:textId="77777777" w:rsidR="000F2117" w:rsidRDefault="003A5E52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12.2 Conoscere e applicare le misure di sicurezza, protezione, tutela della riservatezza. Proteggere i dispositivi e i contenuti e comprendere i rischi e le minacce presenti negli ambienti digitali.</w:t>
      </w:r>
    </w:p>
    <w:p w14:paraId="206E95D6" w14:textId="77777777" w:rsidR="00AA63B1" w:rsidRDefault="00AA63B1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56FDD8EA" w14:textId="77777777" w:rsidR="000F2117" w:rsidRDefault="003A5E52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12.3 Proteggere sé e gli altri da eventuali danni e minacce all’identità, ai dati e alla reputazione in ambienti digitali, adottando comportamenti e misure di sicurezza adeguati.</w:t>
      </w:r>
    </w:p>
    <w:p w14:paraId="650BE848" w14:textId="77777777" w:rsidR="00AA63B1" w:rsidRDefault="00AA63B1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637779A0" w14:textId="77777777" w:rsidR="000F2117" w:rsidRDefault="003A5E52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 xml:space="preserve">12.4 Utilizzare e condividere informazioni personali proteggendo </w:t>
      </w:r>
      <w:proofErr w:type="gramStart"/>
      <w:r>
        <w:rPr>
          <w:rFonts w:ascii="Calibri" w:eastAsia="Calibri" w:hAnsi="Calibri" w:cs="Calibri"/>
          <w:color w:val="000099"/>
          <w:sz w:val="24"/>
          <w:szCs w:val="24"/>
        </w:rPr>
        <w:t>se</w:t>
      </w:r>
      <w:proofErr w:type="gramEnd"/>
      <w:r>
        <w:rPr>
          <w:rFonts w:ascii="Calibri" w:eastAsia="Calibri" w:hAnsi="Calibri" w:cs="Calibri"/>
          <w:color w:val="000099"/>
          <w:sz w:val="24"/>
          <w:szCs w:val="24"/>
        </w:rPr>
        <w:t xml:space="preserve"> stessi e gli altri dai danni.</w:t>
      </w:r>
    </w:p>
    <w:p w14:paraId="30AD2401" w14:textId="77777777" w:rsidR="00AA63B1" w:rsidRDefault="00AA63B1" w:rsidP="00AA63B1">
      <w:pPr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7981C930" w14:textId="77777777" w:rsidR="000F2117" w:rsidRDefault="003A5E52" w:rsidP="00AA63B1">
      <w:pPr>
        <w:jc w:val="both"/>
        <w:rPr>
          <w:rFonts w:ascii="Calibri" w:eastAsia="Calibri" w:hAnsi="Calibri" w:cs="Calibri"/>
          <w:strike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12.5 Conoscere l’importanza del “Regolamento sulla privacy” (Privacy Policy) che i servizi digitali predispongono per informare gli utenti sull’utilizzo dei dati personali raccolti.</w:t>
      </w:r>
    </w:p>
    <w:p w14:paraId="03101D05" w14:textId="77777777" w:rsidR="000F2117" w:rsidRDefault="000F2117" w:rsidP="00AA63B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bookmarkStart w:id="6" w:name="_heading=h.4d34og8" w:colFirst="0" w:colLast="0"/>
      <w:bookmarkEnd w:id="6"/>
    </w:p>
    <w:p w14:paraId="1C35EF8F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5C33F0E7" w14:textId="4079AEFF" w:rsidR="000F2117" w:rsidRDefault="00E327FC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r>
        <w:rPr>
          <w:rFonts w:ascii="Calibri" w:eastAsia="Calibri" w:hAnsi="Calibri" w:cs="Calibri"/>
          <w:b/>
          <w:color w:val="000099"/>
          <w:sz w:val="28"/>
          <w:szCs w:val="28"/>
        </w:rPr>
        <w:t>1.</w:t>
      </w:r>
      <w:r w:rsidR="003A5E52">
        <w:rPr>
          <w:rFonts w:ascii="Calibri" w:eastAsia="Calibri" w:hAnsi="Calibri" w:cs="Calibri"/>
          <w:b/>
          <w:color w:val="000099"/>
          <w:sz w:val="28"/>
          <w:szCs w:val="28"/>
        </w:rPr>
        <w:t>INFORMAZIONE E COMUNICAZIONE IN DIGITALE</w:t>
      </w:r>
    </w:p>
    <w:p w14:paraId="4FADC85A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</w:p>
    <w:tbl>
      <w:tblPr>
        <w:tblStyle w:val="a1"/>
        <w:tblW w:w="990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695"/>
        <w:gridCol w:w="1785"/>
        <w:gridCol w:w="915"/>
        <w:gridCol w:w="2130"/>
        <w:gridCol w:w="1530"/>
      </w:tblGrid>
      <w:tr w:rsidR="000F2117" w14:paraId="7BE2F425" w14:textId="77777777">
        <w:trPr>
          <w:trHeight w:val="810"/>
        </w:trPr>
        <w:tc>
          <w:tcPr>
            <w:tcW w:w="1845" w:type="dxa"/>
            <w:tcBorders>
              <w:bottom w:val="single" w:sz="12" w:space="0" w:color="666666"/>
            </w:tcBorders>
            <w:shd w:val="clear" w:color="auto" w:fill="BDD6EE"/>
          </w:tcPr>
          <w:p w14:paraId="58EBF6E4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695" w:type="dxa"/>
            <w:tcBorders>
              <w:bottom w:val="single" w:sz="12" w:space="0" w:color="666666"/>
            </w:tcBorders>
            <w:shd w:val="clear" w:color="auto" w:fill="BDD6EE"/>
          </w:tcPr>
          <w:p w14:paraId="6F6B6CA1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1785" w:type="dxa"/>
            <w:tcBorders>
              <w:bottom w:val="single" w:sz="12" w:space="0" w:color="666666"/>
            </w:tcBorders>
            <w:shd w:val="clear" w:color="auto" w:fill="BDD6EE"/>
          </w:tcPr>
          <w:p w14:paraId="07335A99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915" w:type="dxa"/>
            <w:tcBorders>
              <w:bottom w:val="single" w:sz="12" w:space="0" w:color="666666"/>
            </w:tcBorders>
            <w:shd w:val="clear" w:color="auto" w:fill="BDD6EE"/>
          </w:tcPr>
          <w:p w14:paraId="582747AB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2130" w:type="dxa"/>
            <w:tcBorders>
              <w:bottom w:val="single" w:sz="12" w:space="0" w:color="666666"/>
            </w:tcBorders>
            <w:shd w:val="clear" w:color="auto" w:fill="BDD6EE"/>
          </w:tcPr>
          <w:p w14:paraId="75F54BC7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530" w:type="dxa"/>
            <w:tcBorders>
              <w:bottom w:val="single" w:sz="12" w:space="0" w:color="666666"/>
            </w:tcBorders>
            <w:shd w:val="clear" w:color="auto" w:fill="BDD6EE"/>
          </w:tcPr>
          <w:p w14:paraId="5E68F745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0F2117" w14:paraId="7324CD16" w14:textId="77777777"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BD26BA" w14:textId="77777777" w:rsidR="000F2117" w:rsidRDefault="003A5E52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Navigare in rete;</w:t>
            </w:r>
          </w:p>
          <w:p w14:paraId="0F838E02" w14:textId="77777777" w:rsidR="000F2117" w:rsidRDefault="000F2117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44EB8D70" w14:textId="77777777" w:rsidR="000F2117" w:rsidRDefault="003A5E52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Le ricerche in Internet e i motori di ricerca;</w:t>
            </w:r>
          </w:p>
          <w:p w14:paraId="1B9DC9B2" w14:textId="77777777" w:rsidR="000F2117" w:rsidRDefault="000F2117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0F4F7A7F" w14:textId="77777777" w:rsidR="000F2117" w:rsidRDefault="003A5E52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Open Data;</w:t>
            </w:r>
          </w:p>
          <w:p w14:paraId="771B22E4" w14:textId="77777777" w:rsidR="000F2117" w:rsidRDefault="000F2117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67166CFA" w14:textId="77777777" w:rsidR="000F2117" w:rsidRDefault="003A5E52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L’attività si SEO e i siti web.</w:t>
            </w:r>
          </w:p>
        </w:tc>
        <w:tc>
          <w:tcPr>
            <w:tcW w:w="16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5F9F3D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Obiettivi</w:t>
            </w:r>
          </w:p>
          <w:p w14:paraId="096CE0FF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10.1</w:t>
            </w:r>
          </w:p>
          <w:p w14:paraId="31005773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10.4</w:t>
            </w:r>
          </w:p>
        </w:tc>
        <w:tc>
          <w:tcPr>
            <w:tcW w:w="178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27B52F" w14:textId="77777777" w:rsidR="000F2117" w:rsidRDefault="003A5E52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Informatica da programma</w:t>
            </w:r>
          </w:p>
        </w:tc>
        <w:tc>
          <w:tcPr>
            <w:tcW w:w="91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5EC72F" w14:textId="4B124F69" w:rsidR="000F2117" w:rsidRDefault="003A5E52" w:rsidP="00EF7F8E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2</w:t>
            </w:r>
            <w:r w:rsidR="00EF7F8E"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re</w:t>
            </w:r>
          </w:p>
        </w:tc>
        <w:tc>
          <w:tcPr>
            <w:tcW w:w="213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0C1A56" w14:textId="77777777" w:rsidR="000F2117" w:rsidRDefault="003A5E52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Lezioni frontali, dialogiche e partecipate; Discussione guidata; Attività laboratoriali </w:t>
            </w:r>
          </w:p>
        </w:tc>
        <w:tc>
          <w:tcPr>
            <w:tcW w:w="153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B1AEC" w14:textId="77777777" w:rsidR="000F2117" w:rsidRDefault="003A5E52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Prove di laboratorio; Compiti di realtà</w:t>
            </w:r>
          </w:p>
        </w:tc>
      </w:tr>
      <w:tr w:rsidR="000F2117" w14:paraId="6B8B27FA" w14:textId="77777777"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DCC0C6" w14:textId="77777777" w:rsidR="000F2117" w:rsidRDefault="003A5E52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La posta elettronica (e-mail);</w:t>
            </w:r>
          </w:p>
          <w:p w14:paraId="60DC4877" w14:textId="77777777" w:rsidR="000F2117" w:rsidRDefault="000F2117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7DD4E394" w14:textId="77777777" w:rsidR="000F2117" w:rsidRDefault="003A5E52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Gestione della posta elettronica (creazione, gestione e invio dei messaggi</w:t>
            </w:r>
          </w:p>
        </w:tc>
        <w:tc>
          <w:tcPr>
            <w:tcW w:w="16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2BA99C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Obiettivi</w:t>
            </w:r>
          </w:p>
          <w:p w14:paraId="0516C7D4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11.1</w:t>
            </w:r>
          </w:p>
          <w:p w14:paraId="55FCB0C2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11.2</w:t>
            </w:r>
          </w:p>
          <w:p w14:paraId="5A15EAC7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12.1</w:t>
            </w:r>
          </w:p>
          <w:p w14:paraId="15DCA824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12.2</w:t>
            </w:r>
          </w:p>
          <w:p w14:paraId="4D2B2A5E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12.3</w:t>
            </w:r>
          </w:p>
          <w:p w14:paraId="0C054852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12.4</w:t>
            </w:r>
          </w:p>
          <w:p w14:paraId="41B4220B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12.5</w:t>
            </w:r>
          </w:p>
        </w:tc>
        <w:tc>
          <w:tcPr>
            <w:tcW w:w="178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8AD8F0" w14:textId="77777777" w:rsidR="000F2117" w:rsidRDefault="003A5E52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Informatica da programma</w:t>
            </w:r>
          </w:p>
        </w:tc>
        <w:tc>
          <w:tcPr>
            <w:tcW w:w="91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139F8" w14:textId="77777777" w:rsidR="000F2117" w:rsidRDefault="003A5E52" w:rsidP="00EF7F8E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213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099D36" w14:textId="77777777" w:rsidR="000F2117" w:rsidRDefault="003A5E52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Lezioni frontali, dialogiche e partecipate; Discussione guidata; Attività laboratoriali </w:t>
            </w:r>
          </w:p>
        </w:tc>
        <w:tc>
          <w:tcPr>
            <w:tcW w:w="153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0EA59" w14:textId="77777777" w:rsidR="000F2117" w:rsidRDefault="003A5E52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Prove di laboratorio; Compiti di realtà</w:t>
            </w:r>
          </w:p>
        </w:tc>
      </w:tr>
      <w:tr w:rsidR="000F2117" w14:paraId="4D08BDC5" w14:textId="77777777"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89A53E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Basi di IA</w:t>
            </w:r>
          </w:p>
        </w:tc>
        <w:tc>
          <w:tcPr>
            <w:tcW w:w="16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52C71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Obiettivi</w:t>
            </w:r>
          </w:p>
          <w:p w14:paraId="58D6BAA0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10.5</w:t>
            </w:r>
          </w:p>
        </w:tc>
        <w:tc>
          <w:tcPr>
            <w:tcW w:w="178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26238" w14:textId="77777777" w:rsidR="000F2117" w:rsidRDefault="003A5E52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Informatica</w:t>
            </w:r>
          </w:p>
        </w:tc>
        <w:tc>
          <w:tcPr>
            <w:tcW w:w="91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3ECCDE" w14:textId="77777777" w:rsidR="000F2117" w:rsidRDefault="003A5E52" w:rsidP="00EF7F8E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213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464847" w14:textId="77777777" w:rsidR="000F2117" w:rsidRDefault="003A5E52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Lezioni frontali, dialogiche e partecipate; Discussione guidata; Attività laboratoriali </w:t>
            </w:r>
          </w:p>
        </w:tc>
        <w:tc>
          <w:tcPr>
            <w:tcW w:w="153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4F875C" w14:textId="77777777" w:rsidR="000F2117" w:rsidRDefault="003A5E52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Prove di laboratorio; Compiti di realtà</w:t>
            </w:r>
          </w:p>
        </w:tc>
      </w:tr>
      <w:tr w:rsidR="000F2117" w14:paraId="4DC89B23" w14:textId="77777777">
        <w:tc>
          <w:tcPr>
            <w:tcW w:w="184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51764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Normativa sulla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 xml:space="preserve">privacy e sul diritto d’autore; </w:t>
            </w:r>
          </w:p>
          <w:p w14:paraId="6BF7A8A9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Sicurezza dei dati e diritti d'autore</w:t>
            </w:r>
          </w:p>
          <w:p w14:paraId="170E4E30" w14:textId="77777777" w:rsidR="000F2117" w:rsidRDefault="000F2117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1ADA4568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Regolamentazione dell’intelligenza artificiale</w:t>
            </w:r>
          </w:p>
        </w:tc>
        <w:tc>
          <w:tcPr>
            <w:tcW w:w="16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56293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Obiettivi</w:t>
            </w:r>
          </w:p>
          <w:p w14:paraId="5DC3794B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10.2</w:t>
            </w:r>
          </w:p>
          <w:p w14:paraId="2F110E8F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10.3</w:t>
            </w:r>
          </w:p>
          <w:p w14:paraId="3C685566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10.5</w:t>
            </w:r>
          </w:p>
          <w:p w14:paraId="09A0EE8B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12.5</w:t>
            </w:r>
          </w:p>
        </w:tc>
        <w:tc>
          <w:tcPr>
            <w:tcW w:w="178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EBFEB8" w14:textId="77777777" w:rsidR="000F2117" w:rsidRDefault="003A5E52">
            <w:pPr>
              <w:widowControl w:val="0"/>
              <w:spacing w:line="216" w:lineRule="auto"/>
              <w:ind w:left="141"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 xml:space="preserve">Informatica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da programma e Diritto</w:t>
            </w:r>
          </w:p>
        </w:tc>
        <w:tc>
          <w:tcPr>
            <w:tcW w:w="91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7C9D5" w14:textId="77777777" w:rsidR="000F2117" w:rsidRDefault="003A5E52" w:rsidP="00EF7F8E">
            <w:pPr>
              <w:widowControl w:val="0"/>
              <w:spacing w:line="216" w:lineRule="auto"/>
              <w:ind w:right="15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2 ore</w:t>
            </w:r>
          </w:p>
        </w:tc>
        <w:tc>
          <w:tcPr>
            <w:tcW w:w="213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26ED4A" w14:textId="77777777" w:rsidR="000F2117" w:rsidRDefault="003A5E52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Lezioni frontali,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 xml:space="preserve">dialogiche e partecipate; Discussione guidata; Attività laboratoriali </w:t>
            </w:r>
          </w:p>
        </w:tc>
        <w:tc>
          <w:tcPr>
            <w:tcW w:w="153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69DB7E" w14:textId="77777777" w:rsidR="000F2117" w:rsidRDefault="003A5E52" w:rsidP="00EF7F8E">
            <w:pPr>
              <w:widowControl w:val="0"/>
              <w:spacing w:line="216" w:lineRule="auto"/>
              <w:ind w:left="141" w:right="150" w:firstLine="16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Interroga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zione lunga;</w:t>
            </w:r>
          </w:p>
          <w:p w14:paraId="37163FAC" w14:textId="77777777" w:rsidR="000F2117" w:rsidRDefault="003A5E52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Interrogazione breve;</w:t>
            </w:r>
          </w:p>
          <w:p w14:paraId="6B958D96" w14:textId="77777777" w:rsidR="000F2117" w:rsidRDefault="003A5E52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Prove strutturate; Prove semi-strutturate; Domande aperte </w:t>
            </w:r>
          </w:p>
          <w:p w14:paraId="6365A71B" w14:textId="77777777" w:rsidR="000F2117" w:rsidRDefault="003A5E52">
            <w:pPr>
              <w:widowControl w:val="0"/>
              <w:spacing w:line="216" w:lineRule="auto"/>
              <w:ind w:left="141" w:right="15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Verifiche scritte di vario tipo</w:t>
            </w:r>
          </w:p>
        </w:tc>
      </w:tr>
    </w:tbl>
    <w:p w14:paraId="23F46FDF" w14:textId="77777777" w:rsidR="000F2117" w:rsidRDefault="000F2117">
      <w:pPr>
        <w:spacing w:after="200" w:line="276" w:lineRule="auto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737495E6" w14:textId="005FC43D" w:rsidR="000F2117" w:rsidRDefault="00580F80">
      <w:pPr>
        <w:widowControl w:val="0"/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7" w:name="_heading=h.3rdcrjn" w:colFirst="0" w:colLast="0"/>
      <w:bookmarkEnd w:id="7"/>
      <w:r>
        <w:rPr>
          <w:rFonts w:ascii="Calibri" w:eastAsia="Calibri" w:hAnsi="Calibri" w:cs="Calibri"/>
          <w:b/>
          <w:color w:val="000099"/>
          <w:sz w:val="28"/>
          <w:szCs w:val="28"/>
        </w:rPr>
        <w:t>2.</w:t>
      </w:r>
      <w:r w:rsidR="003A5E52">
        <w:rPr>
          <w:rFonts w:ascii="Calibri" w:eastAsia="Calibri" w:hAnsi="Calibri" w:cs="Calibri"/>
          <w:b/>
          <w:color w:val="000099"/>
          <w:sz w:val="28"/>
          <w:szCs w:val="28"/>
        </w:rPr>
        <w:t>COSTITUZIONE, ORGANI SCOLASTICI</w:t>
      </w:r>
      <w:r w:rsidR="003A5E52">
        <w:rPr>
          <w:rFonts w:ascii="Calibri" w:eastAsia="Calibri" w:hAnsi="Calibri" w:cs="Calibri"/>
          <w:b/>
          <w:color w:val="499C32"/>
          <w:sz w:val="28"/>
          <w:szCs w:val="28"/>
        </w:rPr>
        <w:t xml:space="preserve">, </w:t>
      </w:r>
      <w:r w:rsidR="003A5E52">
        <w:rPr>
          <w:rFonts w:ascii="Calibri" w:eastAsia="Calibri" w:hAnsi="Calibri" w:cs="Calibri"/>
          <w:b/>
          <w:color w:val="000099"/>
          <w:sz w:val="28"/>
          <w:szCs w:val="28"/>
        </w:rPr>
        <w:t>STORIA E SIGNIFICATO DELLA BANDIERA</w:t>
      </w:r>
    </w:p>
    <w:p w14:paraId="5AA79B3A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499C32"/>
          <w:sz w:val="28"/>
          <w:szCs w:val="28"/>
        </w:rPr>
      </w:pPr>
    </w:p>
    <w:tbl>
      <w:tblPr>
        <w:tblStyle w:val="a2"/>
        <w:tblW w:w="990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695"/>
        <w:gridCol w:w="1425"/>
        <w:gridCol w:w="1395"/>
        <w:gridCol w:w="2010"/>
        <w:gridCol w:w="1530"/>
      </w:tblGrid>
      <w:tr w:rsidR="000F2117" w14:paraId="0BA7604E" w14:textId="77777777">
        <w:trPr>
          <w:trHeight w:val="810"/>
        </w:trPr>
        <w:tc>
          <w:tcPr>
            <w:tcW w:w="1845" w:type="dxa"/>
            <w:tcBorders>
              <w:bottom w:val="single" w:sz="12" w:space="0" w:color="666666"/>
            </w:tcBorders>
            <w:shd w:val="clear" w:color="auto" w:fill="BDD6EE"/>
          </w:tcPr>
          <w:p w14:paraId="6AFAF7E1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695" w:type="dxa"/>
            <w:tcBorders>
              <w:bottom w:val="single" w:sz="12" w:space="0" w:color="666666"/>
            </w:tcBorders>
            <w:shd w:val="clear" w:color="auto" w:fill="BDD6EE"/>
          </w:tcPr>
          <w:p w14:paraId="39045D96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1425" w:type="dxa"/>
            <w:tcBorders>
              <w:bottom w:val="single" w:sz="12" w:space="0" w:color="666666"/>
            </w:tcBorders>
            <w:shd w:val="clear" w:color="auto" w:fill="BDD6EE"/>
          </w:tcPr>
          <w:p w14:paraId="77871E3A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1395" w:type="dxa"/>
            <w:tcBorders>
              <w:bottom w:val="single" w:sz="12" w:space="0" w:color="666666"/>
            </w:tcBorders>
            <w:shd w:val="clear" w:color="auto" w:fill="BDD6EE"/>
          </w:tcPr>
          <w:p w14:paraId="159F9600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2010" w:type="dxa"/>
            <w:tcBorders>
              <w:bottom w:val="single" w:sz="12" w:space="0" w:color="666666"/>
            </w:tcBorders>
            <w:shd w:val="clear" w:color="auto" w:fill="BDD6EE"/>
          </w:tcPr>
          <w:p w14:paraId="264A4C74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530" w:type="dxa"/>
            <w:tcBorders>
              <w:bottom w:val="single" w:sz="12" w:space="0" w:color="666666"/>
            </w:tcBorders>
            <w:shd w:val="clear" w:color="auto" w:fill="BDD6EE"/>
          </w:tcPr>
          <w:p w14:paraId="0B63B870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0F2117" w14:paraId="41EF3CD3" w14:textId="77777777">
        <w:tc>
          <w:tcPr>
            <w:tcW w:w="1845" w:type="dxa"/>
            <w:shd w:val="clear" w:color="auto" w:fill="auto"/>
          </w:tcPr>
          <w:p w14:paraId="2F264BFB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  <w:highlight w:val="white"/>
              </w:rPr>
              <w:t>Conoscenza del regolamento di istituto e degli organi scolastici</w:t>
            </w:r>
          </w:p>
        </w:tc>
        <w:tc>
          <w:tcPr>
            <w:tcW w:w="1695" w:type="dxa"/>
            <w:shd w:val="clear" w:color="auto" w:fill="auto"/>
          </w:tcPr>
          <w:p w14:paraId="6B3DA623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  <w:t>Obiettivi 3.1 e 11.1</w:t>
            </w:r>
          </w:p>
        </w:tc>
        <w:tc>
          <w:tcPr>
            <w:tcW w:w="1425" w:type="dxa"/>
            <w:shd w:val="clear" w:color="auto" w:fill="auto"/>
          </w:tcPr>
          <w:p w14:paraId="371B7145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  <w:t>Tutte le discipline, sulla base del progetto accoglienza (Coordinatore)</w:t>
            </w:r>
          </w:p>
        </w:tc>
        <w:tc>
          <w:tcPr>
            <w:tcW w:w="1395" w:type="dxa"/>
            <w:shd w:val="clear" w:color="auto" w:fill="auto"/>
          </w:tcPr>
          <w:p w14:paraId="32D534EA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  <w:t>Settembre all’interno del progetto accoglienza</w:t>
            </w:r>
          </w:p>
          <w:p w14:paraId="385BCE79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  <w:t>1 ora</w:t>
            </w:r>
          </w:p>
        </w:tc>
        <w:tc>
          <w:tcPr>
            <w:tcW w:w="2010" w:type="dxa"/>
            <w:shd w:val="clear" w:color="auto" w:fill="auto"/>
          </w:tcPr>
          <w:p w14:paraId="350CCD27" w14:textId="77777777" w:rsidR="000F2117" w:rsidRDefault="003A5E52">
            <w:pPr>
              <w:shd w:val="clear" w:color="auto" w:fill="FFFFFF"/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  <w:t>Lettura guidata del regolamento e riflessione sul ruolo della rappresentanza degli studenti nei diversi organi collegiali. Approfondimento sul divieto di utilizzo dei cellulari e sul loro utilizzo nel rispetto degli altri /chat di gruppo</w:t>
            </w:r>
          </w:p>
        </w:tc>
        <w:tc>
          <w:tcPr>
            <w:tcW w:w="1530" w:type="dxa"/>
            <w:shd w:val="clear" w:color="auto" w:fill="auto"/>
          </w:tcPr>
          <w:p w14:paraId="472718CD" w14:textId="77777777" w:rsidR="000F2117" w:rsidRDefault="000F2117">
            <w:pPr>
              <w:widowControl w:val="0"/>
              <w:jc w:val="both"/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</w:tc>
      </w:tr>
      <w:tr w:rsidR="000F2117" w14:paraId="4AB8208B" w14:textId="77777777">
        <w:tc>
          <w:tcPr>
            <w:tcW w:w="1845" w:type="dxa"/>
            <w:shd w:val="clear" w:color="auto" w:fill="auto"/>
          </w:tcPr>
          <w:p w14:paraId="11FD4804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I simboli dell’identità nazionale: inno e bandiera</w:t>
            </w:r>
          </w:p>
        </w:tc>
        <w:tc>
          <w:tcPr>
            <w:tcW w:w="1695" w:type="dxa"/>
            <w:shd w:val="clear" w:color="auto" w:fill="auto"/>
          </w:tcPr>
          <w:p w14:paraId="3CC0815E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Obiettivo 1.2 </w:t>
            </w:r>
          </w:p>
        </w:tc>
        <w:tc>
          <w:tcPr>
            <w:tcW w:w="1425" w:type="dxa"/>
            <w:shd w:val="clear" w:color="auto" w:fill="auto"/>
          </w:tcPr>
          <w:p w14:paraId="402FCAAA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Italiano / Storia / Diritto</w:t>
            </w:r>
          </w:p>
        </w:tc>
        <w:tc>
          <w:tcPr>
            <w:tcW w:w="1395" w:type="dxa"/>
            <w:shd w:val="clear" w:color="auto" w:fill="auto"/>
          </w:tcPr>
          <w:p w14:paraId="047EBB98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17 marzo Giornata dell'Unità nazionale, della Costituzione, dell'inno e della bandiera. </w:t>
            </w:r>
          </w:p>
          <w:p w14:paraId="0CEF75E9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 + 1 ora</w:t>
            </w:r>
          </w:p>
        </w:tc>
        <w:tc>
          <w:tcPr>
            <w:tcW w:w="2010" w:type="dxa"/>
            <w:shd w:val="clear" w:color="auto" w:fill="auto"/>
          </w:tcPr>
          <w:p w14:paraId="598B2E41" w14:textId="77777777" w:rsidR="000F2117" w:rsidRDefault="003A5E52">
            <w:pPr>
              <w:shd w:val="clear" w:color="auto" w:fill="FFFFFF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Materiale istituzionale reperibile al link: </w:t>
            </w:r>
          </w:p>
          <w:p w14:paraId="30BA6D21" w14:textId="5A217343" w:rsidR="000F2117" w:rsidRDefault="00F226DF">
            <w:pPr>
              <w:shd w:val="clear" w:color="auto" w:fill="FFFFFF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hyperlink r:id="rId5">
              <w:r w:rsidR="003A5E52">
                <w:rPr>
                  <w:rFonts w:ascii="Calibri" w:eastAsia="Calibri" w:hAnsi="Calibri" w:cs="Calibri"/>
                  <w:color w:val="000099"/>
                  <w:sz w:val="24"/>
                  <w:szCs w:val="24"/>
                  <w:u w:val="single"/>
                </w:rPr>
                <w:t>https://www.senatoragazzi.it/media/materiali/fascicolo_Unit%C3%A0_Nazione_Costituzione_2017web.pdf</w:t>
              </w:r>
            </w:hyperlink>
          </w:p>
        </w:tc>
        <w:tc>
          <w:tcPr>
            <w:tcW w:w="1530" w:type="dxa"/>
            <w:shd w:val="clear" w:color="auto" w:fill="auto"/>
          </w:tcPr>
          <w:p w14:paraId="7AF95829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Lavoro di gruppo / riflessione scritta: analisi degli articoli di giornale riportati nel fascicolo</w:t>
            </w:r>
          </w:p>
        </w:tc>
      </w:tr>
    </w:tbl>
    <w:p w14:paraId="14C553E2" w14:textId="77777777" w:rsidR="000F2117" w:rsidRDefault="000F2117">
      <w:pPr>
        <w:spacing w:after="200" w:line="276" w:lineRule="auto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712FC157" w14:textId="77777777" w:rsidR="000F2117" w:rsidRDefault="000F21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499C32"/>
          <w:sz w:val="28"/>
          <w:szCs w:val="28"/>
        </w:rPr>
      </w:pPr>
      <w:bookmarkStart w:id="8" w:name="_heading=h.30j0zll" w:colFirst="0" w:colLast="0"/>
      <w:bookmarkEnd w:id="8"/>
    </w:p>
    <w:p w14:paraId="5019284E" w14:textId="6790642B" w:rsidR="000F2117" w:rsidRDefault="00580F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9" w:name="_heading=h.1fob9te" w:colFirst="0" w:colLast="0"/>
      <w:bookmarkEnd w:id="9"/>
      <w:r>
        <w:rPr>
          <w:rFonts w:ascii="Calibri" w:eastAsia="Calibri" w:hAnsi="Calibri" w:cs="Calibri"/>
          <w:b/>
          <w:color w:val="000099"/>
          <w:sz w:val="28"/>
          <w:szCs w:val="28"/>
        </w:rPr>
        <w:t>3.</w:t>
      </w:r>
      <w:r w:rsidR="003A5E52">
        <w:rPr>
          <w:rFonts w:ascii="Calibri" w:eastAsia="Calibri" w:hAnsi="Calibri" w:cs="Calibri"/>
          <w:b/>
          <w:color w:val="000099"/>
          <w:sz w:val="28"/>
          <w:szCs w:val="28"/>
        </w:rPr>
        <w:t>EDUCAZIONE AL RISPETTO DELL’AMBIENTE ATTRAVERSO LA CONOSCENZA DEL CONCETTO DI SOSTENIBILITÀ AMBIENTALE</w:t>
      </w:r>
    </w:p>
    <w:p w14:paraId="702C225B" w14:textId="77777777" w:rsidR="000F2117" w:rsidRDefault="003A5E5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10" w:name="_heading=h.3znysh7" w:colFirst="0" w:colLast="0"/>
      <w:bookmarkEnd w:id="10"/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                                                                                      </w:t>
      </w:r>
    </w:p>
    <w:p w14:paraId="682EFE15" w14:textId="2109BDB2" w:rsidR="000F2117" w:rsidRDefault="00E327FC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COMPETENZA </w:t>
      </w:r>
      <w:r w:rsidR="003A5E52">
        <w:rPr>
          <w:rFonts w:ascii="Calibri" w:eastAsia="Calibri" w:hAnsi="Calibri" w:cs="Calibri"/>
          <w:b/>
          <w:color w:val="000099"/>
          <w:sz w:val="24"/>
          <w:szCs w:val="24"/>
        </w:rPr>
        <w:t>1</w:t>
      </w:r>
    </w:p>
    <w:p w14:paraId="6DD663BD" w14:textId="62BB681D" w:rsidR="000F2117" w:rsidRPr="00AA63B1" w:rsidRDefault="00AA63B1" w:rsidP="00AA63B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99"/>
          <w:sz w:val="24"/>
          <w:szCs w:val="24"/>
        </w:rPr>
      </w:pP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SVILUPPARE ATTEGGIAMENTI E ADOTTARE COMPORTAMENTI FONDATI SUL RISP</w:t>
      </w:r>
      <w:r w:rsidR="00E327FC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ETTO VERSO OGNI PERSONA, SULLA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RESPONSABILITÀ INDIVIDUALE, SULLA LEGALITÀ, SULLA PARTECIPAZIONE E LA SOLIDARIET</w:t>
      </w:r>
      <w:r w:rsidR="00E327FC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À, SULL'IMPORTANZA DEL LAVORO,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SOSTENUTI DALLA CONOSCENZA DELLA CARTA COSTITUZIONALE, DELLA CARTA DEI DI</w:t>
      </w:r>
      <w:r w:rsidR="00E327FC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RITTI FONDAMENTALI DELL’UNIONE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EUROPEA E DELLA DICHIARAZIONE INTERNAZIONALE DEI DIRITTI UMANI. CONOSCERE IL </w:t>
      </w:r>
      <w:r w:rsidR="003A5E5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SIGNIFICATO DELLA APPARTENENZA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AD UNA COMUNITÀ, LOCALE E NAZIONALE. APPROFONDIRE IL CONCETTO DI PATRIA.</w:t>
      </w:r>
    </w:p>
    <w:p w14:paraId="54BD2A04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7801CC11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77FEA89A" w14:textId="77777777" w:rsidR="000F2117" w:rsidRDefault="003A5E52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 xml:space="preserve">1.2 Individuare nel testo della Costituzione i diritti fondamentali e i doveri delle persone e dei cittadini. Individuare nel nostro ordinamento applicazioni concrete del principio di responsabilità individuale. Conoscere il significato della appartenenza ad una comunità, locale e nazionale.  </w:t>
      </w:r>
    </w:p>
    <w:p w14:paraId="7F9702AB" w14:textId="16DE3893" w:rsidR="000F2117" w:rsidRDefault="003A5E52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Individuare, anche con riferimento all’esperienza personale, simboli e fattori ch</w:t>
      </w:r>
      <w:r w:rsidR="00F226DF">
        <w:rPr>
          <w:rFonts w:ascii="Calibri" w:eastAsia="Calibri" w:hAnsi="Calibri" w:cs="Calibri"/>
          <w:color w:val="000099"/>
          <w:sz w:val="24"/>
          <w:szCs w:val="24"/>
        </w:rPr>
        <w:t xml:space="preserve">e contribuiscono ad alimentare </w:t>
      </w:r>
      <w:r>
        <w:rPr>
          <w:rFonts w:ascii="Calibri" w:eastAsia="Calibri" w:hAnsi="Calibri" w:cs="Calibri"/>
          <w:color w:val="000099"/>
          <w:sz w:val="24"/>
          <w:szCs w:val="24"/>
        </w:rPr>
        <w:t>il senso di appartenenza alla comunità locale e alla comunità nazionale. Ricostr</w:t>
      </w:r>
      <w:r w:rsidR="00F226DF">
        <w:rPr>
          <w:rFonts w:ascii="Calibri" w:eastAsia="Calibri" w:hAnsi="Calibri" w:cs="Calibri"/>
          <w:color w:val="000099"/>
          <w:sz w:val="24"/>
          <w:szCs w:val="24"/>
        </w:rPr>
        <w:t xml:space="preserve">uire il percorso storico del </w:t>
      </w:r>
      <w:r>
        <w:rPr>
          <w:rFonts w:ascii="Calibri" w:eastAsia="Calibri" w:hAnsi="Calibri" w:cs="Calibri"/>
          <w:color w:val="000099"/>
          <w:sz w:val="24"/>
          <w:szCs w:val="24"/>
        </w:rPr>
        <w:t>formarsi dell'identità della nazione italiana.</w:t>
      </w:r>
    </w:p>
    <w:p w14:paraId="5F4E5B85" w14:textId="77777777" w:rsidR="000F2117" w:rsidRDefault="000F2117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5C19F1D4" w14:textId="45872796" w:rsidR="000F2117" w:rsidRDefault="00E327FC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COMPETENZA </w:t>
      </w:r>
      <w:r w:rsidR="003A5E52">
        <w:rPr>
          <w:rFonts w:ascii="Calibri" w:eastAsia="Calibri" w:hAnsi="Calibri" w:cs="Calibri"/>
          <w:b/>
          <w:color w:val="000099"/>
          <w:sz w:val="24"/>
          <w:szCs w:val="24"/>
        </w:rPr>
        <w:t>2</w:t>
      </w:r>
    </w:p>
    <w:p w14:paraId="6A5F3D29" w14:textId="4BBD2A51" w:rsidR="000F2117" w:rsidRPr="00AA63B1" w:rsidRDefault="00AA63B1">
      <w:pPr>
        <w:widowControl w:val="0"/>
        <w:jc w:val="both"/>
        <w:rPr>
          <w:rFonts w:ascii="Calibri" w:eastAsia="Calibri" w:hAnsi="Calibri" w:cs="Calibri"/>
          <w:b/>
          <w:bCs/>
          <w:color w:val="000099"/>
          <w:sz w:val="24"/>
          <w:szCs w:val="24"/>
        </w:rPr>
      </w:pP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INTERAGIRE CORRETTAMENTE CON LE ISTITUZIONI NELLA VITA QUOTIDIANA, NELLA PARTECI</w:t>
      </w:r>
      <w:r w:rsidR="003A5E5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PAZIONE E NELL’ESERCIZIO DELLA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CITTADINANZA ATTIVA, A PARTIRE DALLA CONOSCENZA DELL’ORGANIZZAZIONE E DELLE FUN</w:t>
      </w:r>
      <w:r w:rsidR="003A5E5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ZIONI DELLO STATO, DELL’UNIONE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EUROPEA, DEGLI ORGANISMI INTERNAZIONALI, DELLE REGIONI E DELLE AUTONOMIE LOCALI.</w:t>
      </w:r>
    </w:p>
    <w:p w14:paraId="62BA445B" w14:textId="77777777" w:rsidR="000F2117" w:rsidRPr="00AA63B1" w:rsidRDefault="000F2117">
      <w:pPr>
        <w:widowControl w:val="0"/>
        <w:jc w:val="both"/>
        <w:rPr>
          <w:rFonts w:ascii="Calibri" w:eastAsia="Calibri" w:hAnsi="Calibri" w:cs="Calibri"/>
          <w:b/>
          <w:bCs/>
          <w:color w:val="000099"/>
          <w:sz w:val="24"/>
          <w:szCs w:val="24"/>
        </w:rPr>
      </w:pPr>
    </w:p>
    <w:p w14:paraId="1EDD3792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27A98DB8" w14:textId="77777777" w:rsidR="000F2117" w:rsidRDefault="003A5E52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2.5 Individuare i principi comuni di responsabilità, libertà, solidarietà, tutela degli animali e dell’ambiente. Partecipare indirettamente o direttamente con azioni alla propria portata.</w:t>
      </w:r>
    </w:p>
    <w:p w14:paraId="2EAE8FBB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79CCC223" w14:textId="02FAAA9C" w:rsidR="000F2117" w:rsidRDefault="00E327FC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COMPETENZA </w:t>
      </w:r>
      <w:r w:rsidR="003A5E52">
        <w:rPr>
          <w:rFonts w:ascii="Calibri" w:eastAsia="Calibri" w:hAnsi="Calibri" w:cs="Calibri"/>
          <w:b/>
          <w:color w:val="000099"/>
          <w:sz w:val="24"/>
          <w:szCs w:val="24"/>
        </w:rPr>
        <w:t xml:space="preserve">3 </w:t>
      </w:r>
    </w:p>
    <w:p w14:paraId="3F40A450" w14:textId="5D51CC2C" w:rsidR="000F2117" w:rsidRPr="00AA63B1" w:rsidRDefault="00AA63B1">
      <w:pPr>
        <w:widowControl w:val="0"/>
        <w:jc w:val="both"/>
        <w:rPr>
          <w:rFonts w:ascii="Calibri" w:eastAsia="Calibri" w:hAnsi="Calibri" w:cs="Calibri"/>
          <w:b/>
          <w:bCs/>
          <w:color w:val="000099"/>
          <w:sz w:val="24"/>
          <w:szCs w:val="24"/>
        </w:rPr>
      </w:pP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RISPETTARE LE REGOLE E LE NORME CHE GOVERNANO LO STATO DI DIRITTO, LA CONVIVENZA SOCIALE E LA VITA QUOTIDIANA IN FAMIGLIA, A SCUOLA, NELLA COMUNITÀ, NEL MONDO DEL LAVORO AL FI</w:t>
      </w:r>
      <w:r w:rsidR="003A5E5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NE DI COMUNICARE E RAPPORTARSI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CORRETTAMENTE CON GLI ALTRI, ESERCITARE CONSAPEVOLMENTE I PROPRI DIRITTI E </w:t>
      </w:r>
      <w:r w:rsidR="003A5E5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DOVERI PER CONTRIBUIRE AL BENE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COMUNE E AL RISPETTO DEI DIRITTI DELLE PERSONE.</w:t>
      </w:r>
    </w:p>
    <w:p w14:paraId="2DEC649C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60DC7C74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059F486F" w14:textId="0A15CA3D" w:rsidR="000F2117" w:rsidRDefault="003A5E52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3.1 Conoscere e osservare le disposizioni dei regolamenti scolastici, partecipare attraverso le proprie rappresentanze alla loro eventuale revisione; rispettare sé stessi, gli altri e i beni pubblici, a iniziare da quelli scolastici.</w:t>
      </w:r>
    </w:p>
    <w:p w14:paraId="4AAA7914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08F3DB4C" w14:textId="10FE0462" w:rsidR="000F2117" w:rsidRDefault="00E327FC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</w:t>
      </w:r>
      <w:r w:rsidR="003A5E52">
        <w:rPr>
          <w:rFonts w:ascii="Calibri" w:eastAsia="Calibri" w:hAnsi="Calibri" w:cs="Calibri"/>
          <w:b/>
          <w:color w:val="000099"/>
          <w:sz w:val="24"/>
          <w:szCs w:val="24"/>
        </w:rPr>
        <w:t xml:space="preserve"> 5 </w:t>
      </w:r>
    </w:p>
    <w:p w14:paraId="0E309CB9" w14:textId="46578344" w:rsidR="000F2117" w:rsidRPr="00AA63B1" w:rsidRDefault="00AA63B1">
      <w:pPr>
        <w:widowControl w:val="0"/>
        <w:jc w:val="both"/>
        <w:rPr>
          <w:rFonts w:ascii="Calibri" w:eastAsia="Calibri" w:hAnsi="Calibri" w:cs="Calibri"/>
          <w:b/>
          <w:bCs/>
          <w:color w:val="000099"/>
          <w:sz w:val="24"/>
          <w:szCs w:val="24"/>
        </w:rPr>
      </w:pP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COMPRENDERE L’IMPORTANZA DELLA CRESCITA ECONOMICA. SVILUPPARE</w:t>
      </w:r>
      <w:r w:rsidR="003A5E5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 ATTEGGIAMENTI E COMPORTAMENTI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RESPONSABILI VOLTI ALLA TUTELA DELL’AMBIENTE, DEGLI ECOSISTEMI E DELLE RIS</w:t>
      </w:r>
      <w:r w:rsidR="003A5E5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ORSE NATURALI PER UNO SVILUPPO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ECONOMICO RISPETTOSO DELL’AMBIENTE.</w:t>
      </w:r>
    </w:p>
    <w:p w14:paraId="79F91BD4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64AD7DD0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lastRenderedPageBreak/>
        <w:t>OBIETTIVI di APPRENDIMENTO</w:t>
      </w:r>
    </w:p>
    <w:p w14:paraId="6EC080AE" w14:textId="3097B4D9" w:rsidR="000F2117" w:rsidRDefault="003A5E52" w:rsidP="00AA63B1">
      <w:pPr>
        <w:widowControl w:val="0"/>
        <w:spacing w:after="24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 xml:space="preserve">5.1 Conoscere le parti principali dell’ambiente naturale (geosfera, biosfera, idrosfera, criosfera e atmosfera), e analizzare le politiche di sviluppo economico sostenibile messe in campo a livello locale e globale, nell’ottica della tutela della biodiversità e dei diversi ecosistemi, come richiamato dall’articolo 9 della Costituzione.  </w:t>
      </w:r>
    </w:p>
    <w:p w14:paraId="6A159788" w14:textId="25AADF4B" w:rsidR="000F2117" w:rsidRDefault="003A5E52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5.1 Individuare e attuare azioni di riduzione dell’impatto ecologico, anche grazie al progresso scientifico e tecnologico, nei comportamenti quotidiani dei singoli e delle comunità. Individuare nel proprio stile di vita modelli sostenibili di consumo, con un focus specifico su acqua ed energia.</w:t>
      </w:r>
    </w:p>
    <w:p w14:paraId="59633437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4DD70CD4" w14:textId="63811043" w:rsidR="000F2117" w:rsidRDefault="00E327FC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COMPETENZA</w:t>
      </w:r>
      <w:r w:rsidR="003A5E52">
        <w:rPr>
          <w:rFonts w:ascii="Calibri" w:eastAsia="Calibri" w:hAnsi="Calibri" w:cs="Calibri"/>
          <w:b/>
          <w:color w:val="000099"/>
          <w:sz w:val="24"/>
          <w:szCs w:val="24"/>
        </w:rPr>
        <w:t xml:space="preserve"> 6 </w:t>
      </w:r>
    </w:p>
    <w:p w14:paraId="4E13FB9A" w14:textId="5D8E0B3A" w:rsidR="000F2117" w:rsidRDefault="00AA63B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ACQUISIRE LA CONSAPEVOLEZZA DELLE SITUAZIONI DI RISCHIO DEL PROPRIO TERRITORIO, DELLE POTENZIALITÀ E DEI </w:t>
      </w:r>
      <w:r w:rsidR="003A5E5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LIMITI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DELLO SVILUPPO E DEGLI EFFETTI DELLE ATTIVITÀ UMANE SULL’AMBIENTE. ADOTTARE CO</w:t>
      </w:r>
      <w:r w:rsidR="003A5E5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MPORTAMENTI RESPONSABILI VERSO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L’AMBIENTE</w:t>
      </w:r>
      <w:r>
        <w:rPr>
          <w:rFonts w:ascii="Calibri" w:eastAsia="Calibri" w:hAnsi="Calibri" w:cs="Calibri"/>
          <w:color w:val="000099"/>
          <w:sz w:val="24"/>
          <w:szCs w:val="24"/>
        </w:rPr>
        <w:t xml:space="preserve">. </w:t>
      </w:r>
    </w:p>
    <w:p w14:paraId="6FA833EF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22DD54BB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20085BFB" w14:textId="2F8B7A22" w:rsidR="000F2117" w:rsidRDefault="003A5E52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 xml:space="preserve">6.1 Conoscere le diverse risorse energetiche, rinnovabili e non rinnovabili e i relativi impatti ambientali, sanitari, di sicurezza, anche energetica. </w:t>
      </w:r>
    </w:p>
    <w:p w14:paraId="7BBD820C" w14:textId="6AE0E296" w:rsidR="000F2117" w:rsidRDefault="003A5E52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Analizzare il proprio utilizzo energetico e individuare e applicare misure e strategie per aumentare l’efficienza e la sufficienza energetiche nella propria sfera personale.</w:t>
      </w:r>
    </w:p>
    <w:p w14:paraId="006D9981" w14:textId="77777777" w:rsidR="00AA63B1" w:rsidRDefault="00AA63B1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30330CB5" w14:textId="77777777" w:rsidR="000F2117" w:rsidRDefault="003A5E52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6.3 A</w:t>
      </w:r>
      <w:r>
        <w:rPr>
          <w:rFonts w:ascii="Calibri" w:eastAsia="Calibri" w:hAnsi="Calibri" w:cs="Calibri"/>
          <w:color w:val="000099"/>
          <w:sz w:val="24"/>
          <w:szCs w:val="24"/>
          <w:highlight w:val="white"/>
        </w:rPr>
        <w:t xml:space="preserve">dottare scelte e comportamenti che riducano il consumo di materiali e che ne favoriscano il riciclo per una efficace gestione delle risorse. </w:t>
      </w:r>
    </w:p>
    <w:p w14:paraId="317B4975" w14:textId="77777777" w:rsidR="000F2117" w:rsidRDefault="000F2117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</w:p>
    <w:p w14:paraId="61BDCED7" w14:textId="1B9AFAFE" w:rsidR="000F2117" w:rsidRDefault="00E327FC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COMPETENZA </w:t>
      </w:r>
      <w:r w:rsidR="003A5E52">
        <w:rPr>
          <w:rFonts w:ascii="Calibri" w:eastAsia="Calibri" w:hAnsi="Calibri" w:cs="Calibri"/>
          <w:b/>
          <w:color w:val="000099"/>
          <w:sz w:val="24"/>
          <w:szCs w:val="24"/>
        </w:rPr>
        <w:t xml:space="preserve">10 </w:t>
      </w:r>
    </w:p>
    <w:p w14:paraId="49B4F6EE" w14:textId="4986EE83" w:rsidR="000F2117" w:rsidRPr="00AA63B1" w:rsidRDefault="00AA63B1">
      <w:pPr>
        <w:widowControl w:val="0"/>
        <w:jc w:val="both"/>
        <w:rPr>
          <w:rFonts w:ascii="Calibri" w:eastAsia="Calibri" w:hAnsi="Calibri" w:cs="Calibri"/>
          <w:b/>
          <w:bCs/>
          <w:color w:val="000099"/>
          <w:sz w:val="24"/>
          <w:szCs w:val="24"/>
        </w:rPr>
      </w:pP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SVILUPPARE LA CAPACITÀ DI ACCEDERE ALLE INFORMAZIONI, ALLE FONTI, AI CONTEN</w:t>
      </w:r>
      <w:r w:rsidR="003A5E52">
        <w:rPr>
          <w:rFonts w:ascii="Calibri" w:eastAsia="Calibri" w:hAnsi="Calibri" w:cs="Calibri"/>
          <w:b/>
          <w:bCs/>
          <w:color w:val="000099"/>
          <w:sz w:val="24"/>
          <w:szCs w:val="24"/>
        </w:rPr>
        <w:t xml:space="preserve">UTI DIGITALI, IN MODO CRITICO, </w:t>
      </w: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RESPONSABILE E CONSAPEVOLE.</w:t>
      </w:r>
    </w:p>
    <w:p w14:paraId="3E71E6B9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32AD0E04" w14:textId="77777777" w:rsidR="000F2117" w:rsidRDefault="003A5E52">
      <w:pPr>
        <w:widowControl w:val="0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33FF7BE2" w14:textId="77777777" w:rsidR="000F2117" w:rsidRDefault="003A5E52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10.1 Analizzare, confrontare e valutare criticamente la credibilità e l’affidabilità delle fonti. Analizzare, interpretare e valutare in maniera critica dati, informazioni e contenuti digitali.  Distinguere i fatti dalle opinioni.</w:t>
      </w:r>
    </w:p>
    <w:p w14:paraId="6B404B11" w14:textId="77777777" w:rsidR="000F2117" w:rsidRDefault="000F2117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1C8CAD56" w14:textId="6AFD8B97" w:rsidR="000F2117" w:rsidRDefault="00E327FC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COMPETENZA </w:t>
      </w:r>
      <w:r w:rsidR="003A5E52">
        <w:rPr>
          <w:rFonts w:ascii="Calibri" w:eastAsia="Calibri" w:hAnsi="Calibri" w:cs="Calibri"/>
          <w:b/>
          <w:color w:val="000099"/>
          <w:sz w:val="24"/>
          <w:szCs w:val="24"/>
        </w:rPr>
        <w:t>12</w:t>
      </w:r>
    </w:p>
    <w:p w14:paraId="5BE26DEB" w14:textId="0F907058" w:rsidR="000F2117" w:rsidRPr="00AA63B1" w:rsidRDefault="00AA63B1">
      <w:pPr>
        <w:spacing w:line="276" w:lineRule="auto"/>
        <w:rPr>
          <w:rFonts w:ascii="Calibri" w:eastAsia="Calibri" w:hAnsi="Calibri" w:cs="Calibri"/>
          <w:b/>
          <w:bCs/>
          <w:color w:val="000099"/>
          <w:sz w:val="24"/>
          <w:szCs w:val="24"/>
        </w:rPr>
      </w:pPr>
      <w:r w:rsidRPr="00AA63B1">
        <w:rPr>
          <w:rFonts w:ascii="Calibri" w:eastAsia="Calibri" w:hAnsi="Calibri" w:cs="Calibri"/>
          <w:b/>
          <w:bCs/>
          <w:color w:val="000099"/>
          <w:sz w:val="24"/>
          <w:szCs w:val="24"/>
        </w:rPr>
        <w:t>GESTIRE L'IDENTITÀ DIGITALE E I DATI DELLA RETE, SALVAGUARDANDO LA PROPRIA E ALTRUI SICUREZZA NEGLI AMBIENTI DIGITALI, EVITANDO MINACCE PER LA SALUTE E IL BENESSERE FISICO E PSICOLOGICO DI SÉ E DEGLI ALTRI.</w:t>
      </w:r>
    </w:p>
    <w:p w14:paraId="189FBA9F" w14:textId="77777777" w:rsidR="000F2117" w:rsidRDefault="000F2117">
      <w:pPr>
        <w:spacing w:line="276" w:lineRule="auto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42C72EF8" w14:textId="77777777" w:rsidR="000F2117" w:rsidRDefault="003A5E52">
      <w:pPr>
        <w:widowControl w:val="0"/>
        <w:jc w:val="both"/>
        <w:rPr>
          <w:rFonts w:ascii="Calibri" w:eastAsia="Calibri" w:hAnsi="Calibri" w:cs="Calibri"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>OBIETTIVI di APPRENDIMENTO</w:t>
      </w:r>
    </w:p>
    <w:p w14:paraId="6E61A553" w14:textId="77777777" w:rsidR="000F2117" w:rsidRDefault="003A5E52">
      <w:pPr>
        <w:spacing w:line="276" w:lineRule="auto"/>
        <w:rPr>
          <w:rFonts w:ascii="Calibri" w:eastAsia="Calibri" w:hAnsi="Calibri" w:cs="Calibri"/>
          <w:color w:val="00009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99"/>
          <w:sz w:val="24"/>
          <w:szCs w:val="24"/>
        </w:rPr>
        <w:t>12.7 Individuare e spiegare gli impatti ambientali delle tecnologie digitali e del loro utilizzo.</w:t>
      </w:r>
    </w:p>
    <w:p w14:paraId="33105B10" w14:textId="1BE100BE" w:rsidR="000F2117" w:rsidRDefault="000F21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383DB7D8" w14:textId="6B76452F" w:rsidR="00AA63B1" w:rsidRDefault="00AA63B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3348FC82" w14:textId="120BD861" w:rsidR="00F226DF" w:rsidRDefault="00F226D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6B78A9D9" w14:textId="0F18D4E8" w:rsidR="00F226DF" w:rsidRDefault="00F226D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46AC917C" w14:textId="65562DA4" w:rsidR="00F226DF" w:rsidRDefault="00F226D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3621E67D" w14:textId="77777777" w:rsidR="00F226DF" w:rsidRDefault="00F226D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</w:p>
    <w:p w14:paraId="15823CAC" w14:textId="34C9E400" w:rsidR="000F2117" w:rsidRDefault="003A5E5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r>
        <w:rPr>
          <w:rFonts w:ascii="Calibri" w:eastAsia="Calibri" w:hAnsi="Calibri" w:cs="Calibri"/>
          <w:b/>
          <w:color w:val="000099"/>
          <w:sz w:val="28"/>
          <w:szCs w:val="28"/>
        </w:rPr>
        <w:lastRenderedPageBreak/>
        <w:t>3.SVILUPPO ECONOMICO E SOSTENIBILITÀ</w:t>
      </w:r>
    </w:p>
    <w:p w14:paraId="7CCB533B" w14:textId="4D941131" w:rsidR="000F2117" w:rsidRDefault="000F21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8"/>
          <w:szCs w:val="28"/>
        </w:rPr>
      </w:pPr>
      <w:bookmarkStart w:id="11" w:name="_GoBack"/>
      <w:bookmarkEnd w:id="11"/>
    </w:p>
    <w:tbl>
      <w:tblPr>
        <w:tblStyle w:val="a3"/>
        <w:tblW w:w="996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785"/>
        <w:gridCol w:w="1515"/>
        <w:gridCol w:w="1229"/>
        <w:gridCol w:w="2056"/>
        <w:gridCol w:w="1530"/>
      </w:tblGrid>
      <w:tr w:rsidR="000F2117" w14:paraId="6B159C02" w14:textId="77777777" w:rsidTr="00AA63B1">
        <w:trPr>
          <w:trHeight w:val="810"/>
        </w:trPr>
        <w:tc>
          <w:tcPr>
            <w:tcW w:w="1845" w:type="dxa"/>
            <w:tcBorders>
              <w:bottom w:val="single" w:sz="12" w:space="0" w:color="666666"/>
            </w:tcBorders>
            <w:shd w:val="clear" w:color="auto" w:fill="BDD6EE"/>
          </w:tcPr>
          <w:p w14:paraId="1F450C33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TEMATICA</w:t>
            </w:r>
          </w:p>
        </w:tc>
        <w:tc>
          <w:tcPr>
            <w:tcW w:w="1785" w:type="dxa"/>
            <w:tcBorders>
              <w:bottom w:val="single" w:sz="12" w:space="0" w:color="666666"/>
            </w:tcBorders>
            <w:shd w:val="clear" w:color="auto" w:fill="BDD6EE"/>
          </w:tcPr>
          <w:p w14:paraId="36F1CD7B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1515" w:type="dxa"/>
            <w:tcBorders>
              <w:bottom w:val="single" w:sz="12" w:space="0" w:color="666666"/>
            </w:tcBorders>
            <w:shd w:val="clear" w:color="auto" w:fill="BDD6EE"/>
          </w:tcPr>
          <w:p w14:paraId="7564B010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DISCIPLINE COINVOLTE</w:t>
            </w:r>
          </w:p>
        </w:tc>
        <w:tc>
          <w:tcPr>
            <w:tcW w:w="1229" w:type="dxa"/>
            <w:tcBorders>
              <w:bottom w:val="single" w:sz="12" w:space="0" w:color="666666"/>
            </w:tcBorders>
            <w:shd w:val="clear" w:color="auto" w:fill="BDD6EE"/>
          </w:tcPr>
          <w:p w14:paraId="32C3417C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TEMPI</w:t>
            </w:r>
          </w:p>
        </w:tc>
        <w:tc>
          <w:tcPr>
            <w:tcW w:w="2056" w:type="dxa"/>
            <w:tcBorders>
              <w:bottom w:val="single" w:sz="12" w:space="0" w:color="666666"/>
            </w:tcBorders>
            <w:shd w:val="clear" w:color="auto" w:fill="BDD6EE"/>
          </w:tcPr>
          <w:p w14:paraId="07B40CA4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METODOLOGIE DIDATTICHE</w:t>
            </w:r>
          </w:p>
        </w:tc>
        <w:tc>
          <w:tcPr>
            <w:tcW w:w="1530" w:type="dxa"/>
            <w:tcBorders>
              <w:bottom w:val="single" w:sz="12" w:space="0" w:color="666666"/>
            </w:tcBorders>
            <w:shd w:val="clear" w:color="auto" w:fill="BDD6EE"/>
          </w:tcPr>
          <w:p w14:paraId="215593D8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STRUMENTI DI VERIFICA</w:t>
            </w:r>
          </w:p>
        </w:tc>
      </w:tr>
      <w:tr w:rsidR="000F2117" w14:paraId="4E4CF803" w14:textId="77777777" w:rsidTr="00AA63B1">
        <w:tc>
          <w:tcPr>
            <w:tcW w:w="1845" w:type="dxa"/>
            <w:shd w:val="clear" w:color="auto" w:fill="auto"/>
          </w:tcPr>
          <w:p w14:paraId="370EF110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La sostenibilità ambientale e il peso delle scelte individuali</w:t>
            </w:r>
          </w:p>
        </w:tc>
        <w:tc>
          <w:tcPr>
            <w:tcW w:w="1785" w:type="dxa"/>
            <w:shd w:val="clear" w:color="auto" w:fill="auto"/>
          </w:tcPr>
          <w:p w14:paraId="5342C1DC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Obiettivi </w:t>
            </w:r>
          </w:p>
          <w:p w14:paraId="431406F6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1.2 </w:t>
            </w:r>
          </w:p>
          <w:p w14:paraId="725BF6BD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5.1 </w:t>
            </w:r>
          </w:p>
        </w:tc>
        <w:tc>
          <w:tcPr>
            <w:tcW w:w="1515" w:type="dxa"/>
            <w:shd w:val="clear" w:color="auto" w:fill="auto"/>
          </w:tcPr>
          <w:p w14:paraId="25DFCE2F" w14:textId="77777777" w:rsidR="00AA63B1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Geografia</w:t>
            </w:r>
          </w:p>
          <w:p w14:paraId="4D1595AA" w14:textId="2654FFA3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Inglese</w:t>
            </w:r>
          </w:p>
        </w:tc>
        <w:tc>
          <w:tcPr>
            <w:tcW w:w="1229" w:type="dxa"/>
            <w:shd w:val="clear" w:color="auto" w:fill="auto"/>
          </w:tcPr>
          <w:p w14:paraId="477A6D15" w14:textId="06ED18F2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 ora</w:t>
            </w:r>
          </w:p>
          <w:p w14:paraId="3EB79E50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25413B2E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52881E90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Definizione del concetto di sostenibilità ambientale</w:t>
            </w:r>
          </w:p>
          <w:p w14:paraId="4291AF73" w14:textId="1A5510DD" w:rsidR="000F2117" w:rsidRDefault="00F226DF" w:rsidP="00AA63B1">
            <w:pPr>
              <w:shd w:val="clear" w:color="auto" w:fill="FFFFFF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hyperlink r:id="rId6">
              <w:r w:rsidR="003A5E52">
                <w:rPr>
                  <w:rFonts w:ascii="Calibri" w:eastAsia="Calibri" w:hAnsi="Calibri" w:cs="Calibri"/>
                  <w:color w:val="000099"/>
                  <w:sz w:val="24"/>
                  <w:szCs w:val="24"/>
                  <w:u w:val="single"/>
                </w:rPr>
                <w:t>https://www.un.org/sustainabledevelopment/takeaction/</w:t>
              </w:r>
            </w:hyperlink>
            <w:r w:rsidR="00AA63B1">
              <w:rPr>
                <w:rFonts w:ascii="Calibri" w:eastAsia="Calibri" w:hAnsi="Calibri" w:cs="Calibri"/>
                <w:color w:val="000099"/>
                <w:sz w:val="24"/>
                <w:szCs w:val="24"/>
                <w:u w:val="single"/>
              </w:rPr>
              <w:t xml:space="preserve"> </w:t>
            </w:r>
            <w:r w:rsidR="003A5E52"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(</w:t>
            </w:r>
            <w:proofErr w:type="spellStart"/>
            <w:r w:rsidR="003A5E52"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Lazy</w:t>
            </w:r>
            <w:proofErr w:type="spellEnd"/>
            <w:r w:rsidR="003A5E52"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 Guide)</w:t>
            </w:r>
          </w:p>
        </w:tc>
        <w:tc>
          <w:tcPr>
            <w:tcW w:w="1530" w:type="dxa"/>
            <w:shd w:val="clear" w:color="auto" w:fill="auto"/>
          </w:tcPr>
          <w:p w14:paraId="6A049ECC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</w:tr>
      <w:tr w:rsidR="000F2117" w14:paraId="28F08E59" w14:textId="77777777" w:rsidTr="00AA63B1">
        <w:tc>
          <w:tcPr>
            <w:tcW w:w="1845" w:type="dxa"/>
            <w:shd w:val="clear" w:color="auto" w:fill="auto"/>
          </w:tcPr>
          <w:p w14:paraId="79D36740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Risparmio energetico e sostenibilità ambientale.</w:t>
            </w:r>
          </w:p>
          <w:p w14:paraId="3E2CEC20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Uso efficiente dell’energia in casa, a scuola e nella città</w:t>
            </w:r>
          </w:p>
        </w:tc>
        <w:tc>
          <w:tcPr>
            <w:tcW w:w="1785" w:type="dxa"/>
            <w:shd w:val="clear" w:color="auto" w:fill="auto"/>
          </w:tcPr>
          <w:p w14:paraId="5C6B546D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Obiettivi </w:t>
            </w:r>
          </w:p>
          <w:p w14:paraId="1C92BA68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5.1</w:t>
            </w:r>
          </w:p>
          <w:p w14:paraId="4405F555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6.1 </w:t>
            </w:r>
          </w:p>
        </w:tc>
        <w:tc>
          <w:tcPr>
            <w:tcW w:w="1515" w:type="dxa"/>
            <w:shd w:val="clear" w:color="auto" w:fill="auto"/>
          </w:tcPr>
          <w:p w14:paraId="33A197A5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Informatica</w:t>
            </w:r>
          </w:p>
          <w:p w14:paraId="59435FA5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08B91A75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4038A1FE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57AB5C8C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640A4771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7963990F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7CF3BA93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2D49896C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7929BCFD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51441E0F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3D4211DF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2AB46B7C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668C34DC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2BD4BA55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1AFD23A0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7C4C754E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1C3D3CC8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7451797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74AE3FB1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5BCE6B9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1902C7FE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1ABF14F9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2F9442B0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65CF368C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596C862E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33646D13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2EB94DFE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15F1C5D2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773EB3C5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40ADD409" w14:textId="0A8FC88B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2 ore</w:t>
            </w:r>
          </w:p>
          <w:p w14:paraId="67AC32D6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54272637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7CF1EA16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67AE5396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25C99C9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42898421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309ECB11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56E1264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1686B9EE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49979928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57DB6820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1736703D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1E7C9B1F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2D57A843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16DEEE6E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016DAE82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67CC5BB5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25E72E96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30F2EAC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722606FF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37E746A5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3E8DF1E5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6685C2BE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348CEA16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1CFD1986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34C8E0C1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19631300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08DC9409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1127D71E" w14:textId="77777777" w:rsidR="000F2117" w:rsidRDefault="003A5E52">
            <w:pPr>
              <w:shd w:val="clear" w:color="auto" w:fill="FFFFFF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Portale dedicato all’informazione/formazione sui temi dell’efficienza energetica:</w:t>
            </w:r>
          </w:p>
          <w:p w14:paraId="40745611" w14:textId="77777777" w:rsidR="000F2117" w:rsidRDefault="000F2117">
            <w:pPr>
              <w:shd w:val="clear" w:color="auto" w:fill="FFFFFF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4A169E8B" w14:textId="77777777" w:rsidR="000F2117" w:rsidRDefault="00F2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hyperlink r:id="rId7">
              <w:r w:rsidR="003A5E52">
                <w:rPr>
                  <w:rFonts w:ascii="Calibri" w:eastAsia="Calibri" w:hAnsi="Calibri" w:cs="Calibri"/>
                  <w:color w:val="000099"/>
                  <w:sz w:val="24"/>
                  <w:szCs w:val="24"/>
                </w:rPr>
                <w:t>https://www.kdzenergy.eu/</w:t>
              </w:r>
            </w:hyperlink>
          </w:p>
          <w:p w14:paraId="60CD2890" w14:textId="77777777" w:rsidR="000F2117" w:rsidRDefault="000F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399A15FF" w14:textId="77777777" w:rsidR="000F2117" w:rsidRDefault="003A5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(Il portale può essere utilizzato per realizzare il progetto proposto oppure come guida delle attività che il docente decide di realizzare con i ragazzi)</w:t>
            </w:r>
          </w:p>
          <w:p w14:paraId="674AB0E0" w14:textId="77777777" w:rsidR="000F2117" w:rsidRDefault="000F2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  <w:p w14:paraId="37706807" w14:textId="77777777" w:rsidR="000F2117" w:rsidRDefault="00F22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  <w:hyperlink r:id="rId8">
              <w:r w:rsidR="003A5E52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https://www.youtube.com/watch?v=SgyQTr_Vpy4&amp;list=PLflYJPmxLPjAxS2FSiEqklZW-tVTxjPH7&amp;pp=iAQB</w:t>
              </w:r>
            </w:hyperlink>
          </w:p>
          <w:p w14:paraId="6E53A889" w14:textId="77777777" w:rsidR="000F2117" w:rsidRDefault="003A5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strike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(Efficienza energetica, Ministero Ambiente e Sicurezza Energetica)</w:t>
            </w:r>
          </w:p>
        </w:tc>
        <w:tc>
          <w:tcPr>
            <w:tcW w:w="1530" w:type="dxa"/>
            <w:shd w:val="clear" w:color="auto" w:fill="auto"/>
          </w:tcPr>
          <w:p w14:paraId="1A75815D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Creazione di video sull’efficienza energetica sul modello dei video visionati in classe</w:t>
            </w:r>
          </w:p>
        </w:tc>
      </w:tr>
      <w:tr w:rsidR="000F2117" w14:paraId="49AD277D" w14:textId="77777777" w:rsidTr="00AA63B1">
        <w:tc>
          <w:tcPr>
            <w:tcW w:w="1845" w:type="dxa"/>
            <w:shd w:val="clear" w:color="auto" w:fill="auto"/>
          </w:tcPr>
          <w:p w14:paraId="2F91C3B3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 xml:space="preserve">Il cambiamento </w:t>
            </w: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lastRenderedPageBreak/>
              <w:t xml:space="preserve">climatico </w:t>
            </w:r>
          </w:p>
        </w:tc>
        <w:tc>
          <w:tcPr>
            <w:tcW w:w="1785" w:type="dxa"/>
            <w:shd w:val="clear" w:color="auto" w:fill="auto"/>
          </w:tcPr>
          <w:p w14:paraId="060D7BEE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 xml:space="preserve">Cittadinanza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 xml:space="preserve">digitale </w:t>
            </w:r>
          </w:p>
          <w:p w14:paraId="4E57FB07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Obiettivo 10.1</w:t>
            </w:r>
          </w:p>
        </w:tc>
        <w:tc>
          <w:tcPr>
            <w:tcW w:w="1515" w:type="dxa"/>
            <w:shd w:val="clear" w:color="auto" w:fill="auto"/>
          </w:tcPr>
          <w:p w14:paraId="204623C5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Italiano</w:t>
            </w:r>
          </w:p>
        </w:tc>
        <w:tc>
          <w:tcPr>
            <w:tcW w:w="1229" w:type="dxa"/>
            <w:shd w:val="clear" w:color="auto" w:fill="auto"/>
          </w:tcPr>
          <w:p w14:paraId="69425D71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3 ore </w:t>
            </w:r>
          </w:p>
        </w:tc>
        <w:tc>
          <w:tcPr>
            <w:tcW w:w="2056" w:type="dxa"/>
            <w:shd w:val="clear" w:color="auto" w:fill="auto"/>
          </w:tcPr>
          <w:p w14:paraId="3207B88E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Dividere la classe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in due gruppi e assegnare a ciascun gruppo la ricerca di informazioni:</w:t>
            </w:r>
          </w:p>
          <w:p w14:paraId="6D3FE6C4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- gruppo 1: a sostegno dell’esistenza del cambiamento climatico</w:t>
            </w:r>
          </w:p>
          <w:p w14:paraId="4784DC79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- gruppo 2 negazionisti del cambiamento climatico</w:t>
            </w:r>
          </w:p>
          <w:p w14:paraId="4F0ADDC1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6EEA201C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Dopo aver raccolto le informazioni, i componenti di ogni gruppo ne produrranno una sintesi da esporre in classe all’altro gruppo. </w:t>
            </w:r>
            <w:proofErr w:type="gramStart"/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Al  termine</w:t>
            </w:r>
            <w:proofErr w:type="gramEnd"/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 delle esposizioni, la classe valuterà l’attendibilità delle informazioni trovate.  </w:t>
            </w:r>
          </w:p>
        </w:tc>
        <w:tc>
          <w:tcPr>
            <w:tcW w:w="1530" w:type="dxa"/>
            <w:shd w:val="clear" w:color="auto" w:fill="auto"/>
          </w:tcPr>
          <w:p w14:paraId="26DEBAB3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 xml:space="preserve">Dibattito/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presentazione risultati / verifica semi- o strutturata</w:t>
            </w:r>
          </w:p>
        </w:tc>
      </w:tr>
      <w:tr w:rsidR="000F2117" w14:paraId="6997F2E0" w14:textId="77777777" w:rsidTr="00AA63B1">
        <w:tc>
          <w:tcPr>
            <w:tcW w:w="1845" w:type="dxa"/>
            <w:shd w:val="clear" w:color="auto" w:fill="auto"/>
          </w:tcPr>
          <w:p w14:paraId="12D0C4AC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lastRenderedPageBreak/>
              <w:t>La raccolta differenziata</w:t>
            </w:r>
          </w:p>
          <w:p w14:paraId="6E15C14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14:paraId="53A526AC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Obiettivo 6.3</w:t>
            </w:r>
          </w:p>
        </w:tc>
        <w:tc>
          <w:tcPr>
            <w:tcW w:w="1515" w:type="dxa"/>
            <w:shd w:val="clear" w:color="auto" w:fill="auto"/>
          </w:tcPr>
          <w:p w14:paraId="01C978D1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Scienze</w:t>
            </w:r>
          </w:p>
          <w:p w14:paraId="292CA5B8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30DE5BBD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5D722E9C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0073056C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57A39F2E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3B1E823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1C76BA32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11D1E2D0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3BF70673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0EBF4F29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2BDF3CE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2E30A3AB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1B03959D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Scienze motorie o docenti del </w:t>
            </w:r>
            <w:proofErr w:type="spellStart"/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CdC</w:t>
            </w:r>
            <w:proofErr w:type="spellEnd"/>
          </w:p>
        </w:tc>
        <w:tc>
          <w:tcPr>
            <w:tcW w:w="1229" w:type="dxa"/>
            <w:shd w:val="clear" w:color="auto" w:fill="auto"/>
          </w:tcPr>
          <w:p w14:paraId="738F6E3D" w14:textId="5738DA70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 ora</w:t>
            </w:r>
          </w:p>
          <w:p w14:paraId="608521EE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6E738664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60F7AFD9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19220C0C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4A34F7A2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6D0CE26F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22579B56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15EEF202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0AC7004F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0F63986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7ADAD972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38D4DA6F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58CC9D14" w14:textId="74583E4B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 ora</w:t>
            </w:r>
          </w:p>
        </w:tc>
        <w:tc>
          <w:tcPr>
            <w:tcW w:w="2056" w:type="dxa"/>
            <w:shd w:val="clear" w:color="auto" w:fill="auto"/>
          </w:tcPr>
          <w:p w14:paraId="3CB2F06B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Scarico sul telefonino l'</w:t>
            </w:r>
            <w:proofErr w:type="spellStart"/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app</w:t>
            </w:r>
            <w:proofErr w:type="spellEnd"/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 JUNKER per una corretta raccolta differenziata</w:t>
            </w:r>
          </w:p>
          <w:p w14:paraId="37BDFEC8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0EE40431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Studio dei simboli per la raccolta differenziata sulle etichette degli involucri di prodotti per la casa / degli alimentari / altro</w:t>
            </w:r>
          </w:p>
          <w:p w14:paraId="5C8194DB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72387337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Verifica della raccolta differenziata nel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nella nostra scuola</w:t>
            </w:r>
          </w:p>
          <w:p w14:paraId="7AA90721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836A75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0F2117" w14:paraId="45CCAA69" w14:textId="77777777" w:rsidTr="00AA63B1">
        <w:tc>
          <w:tcPr>
            <w:tcW w:w="1845" w:type="dxa"/>
            <w:shd w:val="clear" w:color="auto" w:fill="auto"/>
          </w:tcPr>
          <w:p w14:paraId="054D7C8E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 xml:space="preserve">Differenza tra norme sociali e norme giuridiche </w:t>
            </w:r>
          </w:p>
          <w:p w14:paraId="08B00CC3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Cenni sulla Costituzione:</w:t>
            </w:r>
          </w:p>
          <w:p w14:paraId="64E638A7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artt. 9 e 41</w:t>
            </w:r>
          </w:p>
        </w:tc>
        <w:tc>
          <w:tcPr>
            <w:tcW w:w="1785" w:type="dxa"/>
            <w:shd w:val="clear" w:color="auto" w:fill="auto"/>
          </w:tcPr>
          <w:p w14:paraId="6F185820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Obiettivo 2.5 </w:t>
            </w:r>
          </w:p>
        </w:tc>
        <w:tc>
          <w:tcPr>
            <w:tcW w:w="1515" w:type="dxa"/>
            <w:shd w:val="clear" w:color="auto" w:fill="auto"/>
          </w:tcPr>
          <w:p w14:paraId="13F9AE53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strike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Diritto</w:t>
            </w:r>
          </w:p>
        </w:tc>
        <w:tc>
          <w:tcPr>
            <w:tcW w:w="1229" w:type="dxa"/>
            <w:shd w:val="clear" w:color="auto" w:fill="auto"/>
          </w:tcPr>
          <w:p w14:paraId="6CA172CD" w14:textId="7195A8C1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2 ore</w:t>
            </w:r>
          </w:p>
        </w:tc>
        <w:tc>
          <w:tcPr>
            <w:tcW w:w="2056" w:type="dxa"/>
            <w:shd w:val="clear" w:color="auto" w:fill="auto"/>
          </w:tcPr>
          <w:p w14:paraId="08BE1BB6" w14:textId="77777777" w:rsidR="000F2117" w:rsidRDefault="000F2117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0039C4B3" w14:textId="77777777" w:rsidR="000F2117" w:rsidRDefault="000F2117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33BC79E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Verifica strutturata /</w:t>
            </w:r>
          </w:p>
          <w:p w14:paraId="6765C1E7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semistrutturata</w:t>
            </w:r>
            <w:proofErr w:type="spellEnd"/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 / orale</w:t>
            </w:r>
          </w:p>
        </w:tc>
      </w:tr>
      <w:tr w:rsidR="000F2117" w14:paraId="20F9F8B3" w14:textId="77777777" w:rsidTr="00AA63B1">
        <w:tc>
          <w:tcPr>
            <w:tcW w:w="1845" w:type="dxa"/>
            <w:shd w:val="clear" w:color="auto" w:fill="auto"/>
          </w:tcPr>
          <w:p w14:paraId="57B262C6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La raccolta differenziata</w:t>
            </w:r>
          </w:p>
          <w:p w14:paraId="71841D98" w14:textId="77777777" w:rsidR="000F2117" w:rsidRDefault="003A5E52">
            <w:pPr>
              <w:rPr>
                <w:rFonts w:ascii="Calibri" w:eastAsia="Calibri" w:hAnsi="Calibri" w:cs="Calibri"/>
                <w:b/>
                <w:color w:val="FF00FF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4"/>
                <w:szCs w:val="24"/>
                <w:highlight w:val="white"/>
              </w:rPr>
              <w:t>Progetto Differenzia+</w:t>
            </w:r>
          </w:p>
          <w:p w14:paraId="74703DFC" w14:textId="77777777" w:rsidR="000F2117" w:rsidRDefault="003A5E52">
            <w:pP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4"/>
                <w:szCs w:val="24"/>
                <w:highlight w:val="white"/>
              </w:rPr>
              <w:t>(Ed. Salute)</w:t>
            </w:r>
          </w:p>
        </w:tc>
        <w:tc>
          <w:tcPr>
            <w:tcW w:w="1785" w:type="dxa"/>
            <w:shd w:val="clear" w:color="auto" w:fill="auto"/>
          </w:tcPr>
          <w:p w14:paraId="1106F0CC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Obiettivo</w:t>
            </w:r>
          </w:p>
          <w:p w14:paraId="52508C83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5.1 </w:t>
            </w:r>
          </w:p>
          <w:p w14:paraId="772B6596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6.3</w:t>
            </w:r>
          </w:p>
          <w:p w14:paraId="56E53030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12.7</w:t>
            </w:r>
          </w:p>
          <w:p w14:paraId="317695A7" w14:textId="77777777" w:rsidR="000F2117" w:rsidRDefault="000F2117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14:paraId="2D57F6F2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AEMME LINEA AMBIENTE</w:t>
            </w:r>
          </w:p>
        </w:tc>
        <w:tc>
          <w:tcPr>
            <w:tcW w:w="1229" w:type="dxa"/>
            <w:shd w:val="clear" w:color="auto" w:fill="auto"/>
          </w:tcPr>
          <w:p w14:paraId="5640635C" w14:textId="200A9C5E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1,5 ora</w:t>
            </w:r>
          </w:p>
        </w:tc>
        <w:tc>
          <w:tcPr>
            <w:tcW w:w="2056" w:type="dxa"/>
            <w:shd w:val="clear" w:color="auto" w:fill="auto"/>
          </w:tcPr>
          <w:p w14:paraId="7F30A68C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Conferenza in Aula Magna</w:t>
            </w:r>
          </w:p>
        </w:tc>
        <w:tc>
          <w:tcPr>
            <w:tcW w:w="1530" w:type="dxa"/>
            <w:shd w:val="clear" w:color="auto" w:fill="auto"/>
          </w:tcPr>
          <w:p w14:paraId="087238CE" w14:textId="77777777" w:rsidR="000F2117" w:rsidRDefault="000F2117">
            <w:pPr>
              <w:widowControl w:val="0"/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</w:tr>
      <w:tr w:rsidR="000F2117" w14:paraId="38F512AC" w14:textId="77777777" w:rsidTr="00AA63B1">
        <w:tc>
          <w:tcPr>
            <w:tcW w:w="1845" w:type="dxa"/>
            <w:shd w:val="clear" w:color="auto" w:fill="auto"/>
          </w:tcPr>
          <w:p w14:paraId="30C6B7E8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L’inquinamento ambientale: acquisire la consapevolezza delle scelte individuali</w:t>
            </w:r>
          </w:p>
        </w:tc>
        <w:tc>
          <w:tcPr>
            <w:tcW w:w="1785" w:type="dxa"/>
            <w:shd w:val="clear" w:color="auto" w:fill="auto"/>
          </w:tcPr>
          <w:p w14:paraId="528A00B1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Obiettivi 1.2 </w:t>
            </w:r>
          </w:p>
          <w:p w14:paraId="13497619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6.1 e 6.3</w:t>
            </w:r>
          </w:p>
          <w:p w14:paraId="044450DD" w14:textId="77777777" w:rsidR="000F2117" w:rsidRDefault="000F2117">
            <w:pP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4BDECF1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14:paraId="3DBC07B7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Lingue straniere e/o lingua inglese con docente madrelingua</w:t>
            </w:r>
          </w:p>
        </w:tc>
        <w:tc>
          <w:tcPr>
            <w:tcW w:w="1229" w:type="dxa"/>
            <w:shd w:val="clear" w:color="auto" w:fill="auto"/>
          </w:tcPr>
          <w:p w14:paraId="7180C734" w14:textId="082FBAC0" w:rsidR="000F2117" w:rsidRDefault="00AA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In base alla calendarizzazione</w:t>
            </w:r>
          </w:p>
          <w:p w14:paraId="7466F9EB" w14:textId="257AB5EE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4 ore</w:t>
            </w:r>
          </w:p>
        </w:tc>
        <w:tc>
          <w:tcPr>
            <w:tcW w:w="2056" w:type="dxa"/>
            <w:shd w:val="clear" w:color="auto" w:fill="auto"/>
          </w:tcPr>
          <w:p w14:paraId="2D8E9918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  <w:t>Fast Fashion:</w:t>
            </w:r>
          </w:p>
          <w:p w14:paraId="5293F6C6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  <w:t>Riflessione su capi acquistati, produzione e i materiali che li compongono</w:t>
            </w:r>
          </w:p>
          <w:p w14:paraId="116EE798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</w:p>
          <w:p w14:paraId="66B767A4" w14:textId="77777777" w:rsidR="000F2117" w:rsidRDefault="00F2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hyperlink r:id="rId9">
              <w:r w:rsidR="003A5E52">
                <w:rPr>
                  <w:rFonts w:ascii="Calibri" w:eastAsia="Calibri" w:hAnsi="Calibri" w:cs="Calibri"/>
                  <w:color w:val="000099"/>
                  <w:sz w:val="24"/>
                  <w:szCs w:val="24"/>
                  <w:highlight w:val="white"/>
                  <w:u w:val="single"/>
                </w:rPr>
                <w:t>https://www.investopedia.com/terms/f/fast-fashion.asp</w:t>
              </w:r>
            </w:hyperlink>
          </w:p>
          <w:p w14:paraId="250FEBF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</w:p>
          <w:p w14:paraId="6EDC90C9" w14:textId="77777777" w:rsidR="000F2117" w:rsidRDefault="00F2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hyperlink r:id="rId10">
              <w:r w:rsidR="003A5E52">
                <w:rPr>
                  <w:rFonts w:ascii="Calibri" w:eastAsia="Calibri" w:hAnsi="Calibri" w:cs="Calibri"/>
                  <w:color w:val="000099"/>
                  <w:sz w:val="24"/>
                  <w:szCs w:val="24"/>
                  <w:highlight w:val="white"/>
                  <w:u w:val="single"/>
                </w:rPr>
                <w:t>https://www.vogue.com/article/what-is-fast-fashion</w:t>
              </w:r>
            </w:hyperlink>
          </w:p>
          <w:p w14:paraId="1EAB6D5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</w:p>
          <w:p w14:paraId="318ED2C3" w14:textId="77777777" w:rsidR="000F2117" w:rsidRDefault="00F2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hyperlink r:id="rId11">
              <w:r w:rsidR="003A5E52">
                <w:rPr>
                  <w:rFonts w:ascii="Calibri" w:eastAsia="Calibri" w:hAnsi="Calibri" w:cs="Calibri"/>
                  <w:color w:val="000099"/>
                  <w:sz w:val="24"/>
                  <w:szCs w:val="24"/>
                  <w:highlight w:val="white"/>
                  <w:u w:val="single"/>
                </w:rPr>
                <w:t>https://www.britannica.com/art/fast-fashion</w:t>
              </w:r>
            </w:hyperlink>
          </w:p>
          <w:p w14:paraId="4F385E1A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</w:p>
          <w:p w14:paraId="407EEE6D" w14:textId="77777777" w:rsidR="000F2117" w:rsidRDefault="00F2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hyperlink r:id="rId12">
              <w:r w:rsidR="003A5E52">
                <w:rPr>
                  <w:rFonts w:ascii="Calibri" w:eastAsia="Calibri" w:hAnsi="Calibri" w:cs="Calibri"/>
                  <w:color w:val="000099"/>
                  <w:sz w:val="24"/>
                  <w:szCs w:val="24"/>
                  <w:highlight w:val="white"/>
                  <w:u w:val="single"/>
                </w:rPr>
                <w:t>https://goodonyou.eco/what-is-fast-fashion/</w:t>
              </w:r>
            </w:hyperlink>
          </w:p>
          <w:p w14:paraId="608DA369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</w:p>
          <w:p w14:paraId="34C2EEDA" w14:textId="77777777" w:rsidR="000F2117" w:rsidRDefault="00F2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hyperlink r:id="rId13">
              <w:r w:rsidR="003A5E52">
                <w:rPr>
                  <w:rFonts w:ascii="Calibri" w:eastAsia="Calibri" w:hAnsi="Calibri" w:cs="Calibri"/>
                  <w:color w:val="000099"/>
                  <w:sz w:val="24"/>
                  <w:szCs w:val="24"/>
                  <w:highlight w:val="white"/>
                  <w:u w:val="single"/>
                </w:rPr>
                <w:t>https://www.youtube.com/watch?v=tLfNUD0-8ts</w:t>
              </w:r>
            </w:hyperlink>
          </w:p>
          <w:p w14:paraId="3551F6C4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</w:p>
          <w:p w14:paraId="24748151" w14:textId="77777777" w:rsidR="000F2117" w:rsidRDefault="00F2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hyperlink r:id="rId14">
              <w:r w:rsidR="003A5E52">
                <w:rPr>
                  <w:rFonts w:ascii="Calibri" w:eastAsia="Calibri" w:hAnsi="Calibri" w:cs="Calibri"/>
                  <w:color w:val="000099"/>
                  <w:sz w:val="24"/>
                  <w:szCs w:val="24"/>
                  <w:highlight w:val="white"/>
                  <w:u w:val="single"/>
                </w:rPr>
                <w:t>https://www.youtube.com/watch?v=AuTxMn58v68</w:t>
              </w:r>
            </w:hyperlink>
          </w:p>
          <w:p w14:paraId="2491B82D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</w:p>
          <w:p w14:paraId="05534F39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  <w:t>/ Mercatino</w:t>
            </w:r>
          </w:p>
        </w:tc>
        <w:tc>
          <w:tcPr>
            <w:tcW w:w="1530" w:type="dxa"/>
            <w:shd w:val="clear" w:color="auto" w:fill="auto"/>
          </w:tcPr>
          <w:p w14:paraId="6812EC03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</w:tc>
      </w:tr>
      <w:tr w:rsidR="000F2117" w14:paraId="4368D6B1" w14:textId="77777777" w:rsidTr="00AA63B1">
        <w:tc>
          <w:tcPr>
            <w:tcW w:w="1845" w:type="dxa"/>
            <w:shd w:val="clear" w:color="auto" w:fill="auto"/>
          </w:tcPr>
          <w:p w14:paraId="2CDA1352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 xml:space="preserve">Il riciclo: gli </w:t>
            </w: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lastRenderedPageBreak/>
              <w:t>effetti positivi delle buone pratiche</w:t>
            </w:r>
          </w:p>
        </w:tc>
        <w:tc>
          <w:tcPr>
            <w:tcW w:w="1785" w:type="dxa"/>
            <w:shd w:val="clear" w:color="auto" w:fill="auto"/>
          </w:tcPr>
          <w:p w14:paraId="45240B87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 xml:space="preserve">Obiettivi 6.1 e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515" w:type="dxa"/>
            <w:shd w:val="clear" w:color="auto" w:fill="auto"/>
          </w:tcPr>
          <w:p w14:paraId="12DB129C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Scienze</w:t>
            </w:r>
          </w:p>
        </w:tc>
        <w:tc>
          <w:tcPr>
            <w:tcW w:w="1229" w:type="dxa"/>
            <w:shd w:val="clear" w:color="auto" w:fill="auto"/>
          </w:tcPr>
          <w:p w14:paraId="7965B8F8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1 ora</w:t>
            </w:r>
          </w:p>
          <w:p w14:paraId="4E75FB2D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1F31DB92" w14:textId="77777777" w:rsidR="000F2117" w:rsidRDefault="00F2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hyperlink r:id="rId15">
              <w:r w:rsidR="003A5E52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https://www.core</w:t>
              </w:r>
              <w:r w:rsidR="003A5E52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lastRenderedPageBreak/>
                <w:t>pla.it/target/scuola/</w:t>
              </w:r>
            </w:hyperlink>
          </w:p>
          <w:p w14:paraId="56C12AEE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(sito di Corepla sul tema riciclo della plastica dedicato alle scuole con materiale, spunti e attività)</w:t>
            </w:r>
          </w:p>
        </w:tc>
        <w:tc>
          <w:tcPr>
            <w:tcW w:w="1530" w:type="dxa"/>
            <w:shd w:val="clear" w:color="auto" w:fill="auto"/>
          </w:tcPr>
          <w:p w14:paraId="4B98E3D2" w14:textId="77777777" w:rsidR="000F2117" w:rsidRDefault="000F2117">
            <w:pPr>
              <w:widowControl w:val="0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0F2117" w14:paraId="24A3D9A4" w14:textId="77777777" w:rsidTr="00AA63B1">
        <w:tc>
          <w:tcPr>
            <w:tcW w:w="1845" w:type="dxa"/>
            <w:shd w:val="clear" w:color="auto" w:fill="auto"/>
          </w:tcPr>
          <w:p w14:paraId="28011141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Buone pratiche con</w:t>
            </w:r>
          </w:p>
          <w:p w14:paraId="4BFFB2FE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Legambiente</w:t>
            </w:r>
          </w:p>
          <w:p w14:paraId="2B82A5F2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FF00FF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4"/>
                <w:szCs w:val="24"/>
                <w:highlight w:val="white"/>
              </w:rPr>
              <w:t xml:space="preserve">- Progetto Mozziconi </w:t>
            </w:r>
          </w:p>
          <w:p w14:paraId="4E250F6D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FF00FF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FF00FF"/>
                <w:sz w:val="24"/>
                <w:szCs w:val="24"/>
                <w:highlight w:val="white"/>
              </w:rPr>
              <w:t>(Ed. salute)</w:t>
            </w:r>
          </w:p>
          <w:p w14:paraId="7ECDB29E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 xml:space="preserve">- Puliamo il mondo </w:t>
            </w:r>
          </w:p>
          <w:p w14:paraId="344A586D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- Progetti simili proposti dalla commissione salute</w:t>
            </w:r>
          </w:p>
        </w:tc>
        <w:tc>
          <w:tcPr>
            <w:tcW w:w="1785" w:type="dxa"/>
            <w:shd w:val="clear" w:color="auto" w:fill="auto"/>
          </w:tcPr>
          <w:p w14:paraId="232F1F59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  <w:t xml:space="preserve">Obiettivo 5.1 </w:t>
            </w:r>
          </w:p>
          <w:p w14:paraId="61D25353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Obiettivo 6.2 e 6.3</w:t>
            </w:r>
          </w:p>
          <w:p w14:paraId="5CD3879E" w14:textId="77777777" w:rsidR="000F2117" w:rsidRDefault="000F2117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</w:p>
          <w:p w14:paraId="3A06AAE4" w14:textId="77777777" w:rsidR="000F2117" w:rsidRDefault="000F2117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  <w:highlight w:val="white"/>
              </w:rPr>
            </w:pPr>
          </w:p>
        </w:tc>
        <w:tc>
          <w:tcPr>
            <w:tcW w:w="1515" w:type="dxa"/>
            <w:shd w:val="clear" w:color="auto" w:fill="auto"/>
          </w:tcPr>
          <w:p w14:paraId="2CD6B549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Docenti in servizio</w:t>
            </w:r>
          </w:p>
        </w:tc>
        <w:tc>
          <w:tcPr>
            <w:tcW w:w="1229" w:type="dxa"/>
            <w:shd w:val="clear" w:color="auto" w:fill="auto"/>
          </w:tcPr>
          <w:p w14:paraId="43F57DCC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(2,5 ore)</w:t>
            </w:r>
          </w:p>
          <w:p w14:paraId="3BE7D181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475D05E6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Ottobre/ </w:t>
            </w:r>
            <w:proofErr w:type="gramStart"/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Novembre</w:t>
            </w:r>
            <w:proofErr w:type="gramEnd"/>
          </w:p>
          <w:p w14:paraId="56B81FB2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70A4D304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A seconda della calendarizzazione dell’ente</w:t>
            </w:r>
          </w:p>
        </w:tc>
        <w:tc>
          <w:tcPr>
            <w:tcW w:w="2056" w:type="dxa"/>
            <w:shd w:val="clear" w:color="auto" w:fill="auto"/>
          </w:tcPr>
          <w:p w14:paraId="7E403B1B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Incontro con esperti in Aula Magna </w:t>
            </w:r>
          </w:p>
          <w:p w14:paraId="0128885A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Osservazione ed eventuale raccolta dei rifiuti presenti negli spazi esterni alla scuola con i volontari dell’associazione</w:t>
            </w:r>
          </w:p>
        </w:tc>
        <w:tc>
          <w:tcPr>
            <w:tcW w:w="1530" w:type="dxa"/>
            <w:shd w:val="clear" w:color="auto" w:fill="auto"/>
          </w:tcPr>
          <w:p w14:paraId="0B039CD2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</w:tr>
      <w:tr w:rsidR="000F2117" w14:paraId="269A3D2E" w14:textId="77777777">
        <w:trPr>
          <w:trHeight w:val="240"/>
        </w:trPr>
        <w:tc>
          <w:tcPr>
            <w:tcW w:w="9960" w:type="dxa"/>
            <w:gridSpan w:val="6"/>
            <w:shd w:val="clear" w:color="auto" w:fill="auto"/>
          </w:tcPr>
          <w:p w14:paraId="3CE13425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Facoltativo</w:t>
            </w:r>
          </w:p>
        </w:tc>
      </w:tr>
      <w:tr w:rsidR="000F2117" w14:paraId="6A63E594" w14:textId="77777777" w:rsidTr="00AA63B1">
        <w:tc>
          <w:tcPr>
            <w:tcW w:w="1845" w:type="dxa"/>
            <w:shd w:val="clear" w:color="auto" w:fill="auto"/>
          </w:tcPr>
          <w:p w14:paraId="0629E5AE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Buone pratiche di sostenibilità ambientale:</w:t>
            </w:r>
          </w:p>
          <w:p w14:paraId="105D0122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Adottare nella vita quotidiana comportamenti responsabili per la tutela e il rispetto dell’ambiente e delle risorse naturali</w:t>
            </w:r>
          </w:p>
        </w:tc>
        <w:tc>
          <w:tcPr>
            <w:tcW w:w="1785" w:type="dxa"/>
            <w:shd w:val="clear" w:color="auto" w:fill="auto"/>
          </w:tcPr>
          <w:p w14:paraId="5B011C50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Obiettivi 1.2 </w:t>
            </w:r>
          </w:p>
          <w:p w14:paraId="54A81449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5.1</w:t>
            </w:r>
          </w:p>
          <w:p w14:paraId="4F1F0B96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6.1 e 6.2</w:t>
            </w:r>
          </w:p>
        </w:tc>
        <w:tc>
          <w:tcPr>
            <w:tcW w:w="1515" w:type="dxa"/>
            <w:shd w:val="clear" w:color="auto" w:fill="auto"/>
          </w:tcPr>
          <w:p w14:paraId="750C55E0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Italiano / discipline scelte dal </w:t>
            </w:r>
            <w:proofErr w:type="spellStart"/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CdC</w:t>
            </w:r>
            <w:proofErr w:type="spellEnd"/>
          </w:p>
        </w:tc>
        <w:tc>
          <w:tcPr>
            <w:tcW w:w="1229" w:type="dxa"/>
            <w:shd w:val="clear" w:color="auto" w:fill="auto"/>
          </w:tcPr>
          <w:p w14:paraId="75477127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Aprile/</w:t>
            </w:r>
          </w:p>
          <w:p w14:paraId="50CCCBE5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Maggio</w:t>
            </w:r>
          </w:p>
          <w:p w14:paraId="5BB6EB3A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(7 / 12 ore)</w:t>
            </w:r>
          </w:p>
          <w:p w14:paraId="136B0483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0B98D369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499C32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00F31101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La scuola verde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 </w:t>
            </w:r>
          </w:p>
          <w:p w14:paraId="07E00D23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3964ACEA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(Trasmissione televisiva: CHE CI FACCIO QUI 20 min.)</w:t>
            </w:r>
          </w:p>
          <w:p w14:paraId="664A70FF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50DDE304" w14:textId="77777777" w:rsidR="000F2117" w:rsidRDefault="00F2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hyperlink r:id="rId16">
              <w:r w:rsidR="003A5E52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https://www.raiplay.it/video/2019/06/Che-ci-faccio-qui---Maria-De-Biase-la-scuola-verde-69630c89-6559-40be-8f51-a08409e4e353.html</w:t>
              </w:r>
            </w:hyperlink>
          </w:p>
          <w:p w14:paraId="6B5AFE5F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1CDD6E43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75DBBB9B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09B91D27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 xml:space="preserve">GIORNATA MONDIALE DELLA TERRA 22 APRILE </w:t>
            </w:r>
          </w:p>
          <w:p w14:paraId="1DA00DC1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</w:p>
          <w:p w14:paraId="203C5B83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468F857C" w14:textId="77777777" w:rsidR="000F2117" w:rsidRDefault="003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Ideazione ed elaborazione progetto in piccoli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gruppi</w:t>
            </w:r>
          </w:p>
          <w:p w14:paraId="0B00B82C" w14:textId="77777777" w:rsidR="000F2117" w:rsidRDefault="000F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A62675" w14:textId="77777777" w:rsidR="000F2117" w:rsidRDefault="003A5E52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lastRenderedPageBreak/>
              <w:t>PRODOTTO FINALE:</w:t>
            </w:r>
          </w:p>
          <w:p w14:paraId="421E325E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 xml:space="preserve">Quali comportamenti adotteresti per salvaguardare l’ambiente in cui vivi? </w:t>
            </w:r>
          </w:p>
          <w:p w14:paraId="1B7F0E27" w14:textId="77777777" w:rsidR="000F2117" w:rsidRDefault="003A5E52">
            <w:pPr>
              <w:widowControl w:val="0"/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99"/>
                <w:sz w:val="24"/>
                <w:szCs w:val="24"/>
              </w:rPr>
              <w:t>(A scuola, a casa, in viaggio, ecc.)</w:t>
            </w:r>
          </w:p>
          <w:p w14:paraId="744EA503" w14:textId="77777777" w:rsidR="000F2117" w:rsidRDefault="000F2117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</w:p>
          <w:p w14:paraId="081D62CC" w14:textId="77777777" w:rsidR="000F2117" w:rsidRDefault="003A5E52">
            <w:pPr>
              <w:widowControl w:val="0"/>
              <w:rPr>
                <w:rFonts w:ascii="Calibri" w:eastAsia="Calibri" w:hAnsi="Calibri" w:cs="Calibri"/>
                <w:color w:val="0000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Produzione di un testo espositivo/argomentativo e/o realizzazione di un prodotto (cartellone / foto, video, </w:t>
            </w:r>
            <w:proofErr w:type="spellStart"/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>padlet</w:t>
            </w:r>
            <w:proofErr w:type="spellEnd"/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t xml:space="preserve">, progetto artistico con </w:t>
            </w:r>
            <w:r>
              <w:rPr>
                <w:rFonts w:ascii="Calibri" w:eastAsia="Calibri" w:hAnsi="Calibri" w:cs="Calibri"/>
                <w:color w:val="000099"/>
                <w:sz w:val="24"/>
                <w:szCs w:val="24"/>
              </w:rPr>
              <w:lastRenderedPageBreak/>
              <w:t>materiali di riciclo es. plastica/vetro/carta riciclata)</w:t>
            </w:r>
          </w:p>
        </w:tc>
      </w:tr>
    </w:tbl>
    <w:p w14:paraId="156B44D2" w14:textId="77777777" w:rsidR="000F2117" w:rsidRDefault="000F21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bookmarkStart w:id="12" w:name="_heading=h.2s8eyo1" w:colFirst="0" w:colLast="0"/>
      <w:bookmarkEnd w:id="12"/>
    </w:p>
    <w:p w14:paraId="4F3BEEE6" w14:textId="77777777" w:rsidR="000F2117" w:rsidRDefault="000F2117">
      <w:pPr>
        <w:widowControl w:val="0"/>
        <w:jc w:val="both"/>
        <w:rPr>
          <w:rFonts w:ascii="Calibri" w:eastAsia="Calibri" w:hAnsi="Calibri" w:cs="Calibri"/>
          <w:b/>
          <w:color w:val="499C32"/>
          <w:sz w:val="28"/>
          <w:szCs w:val="28"/>
        </w:rPr>
      </w:pPr>
      <w:bookmarkStart w:id="13" w:name="_heading=h.f9f3o5mboqa2" w:colFirst="0" w:colLast="0"/>
      <w:bookmarkEnd w:id="13"/>
    </w:p>
    <w:p w14:paraId="4948D9C0" w14:textId="77777777" w:rsidR="000F2117" w:rsidRDefault="000F211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FF0000"/>
          <w:sz w:val="22"/>
          <w:szCs w:val="22"/>
        </w:rPr>
      </w:pPr>
    </w:p>
    <w:sectPr w:rsidR="000F2117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7"/>
    <w:rsid w:val="000F2117"/>
    <w:rsid w:val="003A5E52"/>
    <w:rsid w:val="00580F80"/>
    <w:rsid w:val="00AA63B1"/>
    <w:rsid w:val="00D903B0"/>
    <w:rsid w:val="00E327FC"/>
    <w:rsid w:val="00EF7F8E"/>
    <w:rsid w:val="00F2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0363"/>
  <w15:docId w15:val="{A904AE83-9AAD-41DE-A72C-D0483981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CB5"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93FE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3FED"/>
    <w:rPr>
      <w:color w:val="800080" w:themeColor="followedHyperlink"/>
      <w:u w:val="single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gyQTr_Vpy4&amp;list=PLflYJPmxLPjAxS2FSiEqklZW-tVTxjPH7&amp;pp=iAQB" TargetMode="External"/><Relationship Id="rId13" Type="http://schemas.openxmlformats.org/officeDocument/2006/relationships/hyperlink" Target="https://www.youtube.com/watch?v=tLfNUD0-8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dzenergy.eu/" TargetMode="External"/><Relationship Id="rId12" Type="http://schemas.openxmlformats.org/officeDocument/2006/relationships/hyperlink" Target="https://goodonyou.eco/what-is-fast-fash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aiplay.it/video/2019/06/Che-ci-faccio-qui---Maria-De-Biase-la-scuola-verde-69630c89-6559-40be-8f51-a08409e4e35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.org/sustainabledevelopment/takeaction/" TargetMode="External"/><Relationship Id="rId11" Type="http://schemas.openxmlformats.org/officeDocument/2006/relationships/hyperlink" Target="https://www.britannica.com/art/fast-fashion" TargetMode="External"/><Relationship Id="rId5" Type="http://schemas.openxmlformats.org/officeDocument/2006/relationships/hyperlink" Target="https://www.senatoragazzi.it/media/materiali/fascicolo_Unit%C3%A0_Nazione_Costituzione_2017web.pdf" TargetMode="External"/><Relationship Id="rId15" Type="http://schemas.openxmlformats.org/officeDocument/2006/relationships/hyperlink" Target="https://www.corepla.it/target/scuola/" TargetMode="External"/><Relationship Id="rId10" Type="http://schemas.openxmlformats.org/officeDocument/2006/relationships/hyperlink" Target="https://www.vogue.com/article/what-is-fast-fash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estopedia.com/terms/f/fast-fashion.asp" TargetMode="External"/><Relationship Id="rId14" Type="http://schemas.openxmlformats.org/officeDocument/2006/relationships/hyperlink" Target="https://www.youtube.com/watch?v=AuTxMn58v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XnHDklWSvgW23CHXMnA94izQw==">CgMxLjAyDWgubnV2ZjRsZ2dsMDkyDWgubnV2ZjRsZ2dsMDkyDWgubnV2ZjRsZ2dsMDkyDWgubnV2ZjRsZ2dsMDkyDWgubnV2ZjRsZ2dsMDkyCWguM3JkY3JqbjIOaC53c3FnMjExN2I3ZmIyDmguaGQ5bDNmc2k2aTFkMg5oLjgzMHNvM3o2YnlpYzIOaC55MDU3MjI4anJsMmcyDWgubnV2ZjRsZ2dsMDkyDmgud3RwczZlMWFxNG1oMgloLjFmb2I5dGUyCWguM3pueXNoNzIJaC40ZDM0b2c4MgloLjNyZGNyam4yCWguMzBqMHpsbDIJaC4xZm9iOXRlMgloLjN6bnlzaDcyCWguMnM4ZXlvMTIOaC5mOWYzbzVtYm9xYTI4AHIhMWdscHlfbmxLclhXVXNUbmxpdXdjYU9jbnNGYXc2U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2422</Words>
  <Characters>13812</Characters>
  <Application>Microsoft Office Word</Application>
  <DocSecurity>0</DocSecurity>
  <Lines>115</Lines>
  <Paragraphs>32</Paragraphs>
  <ScaleCrop>false</ScaleCrop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admin</cp:lastModifiedBy>
  <cp:revision>8</cp:revision>
  <dcterms:created xsi:type="dcterms:W3CDTF">2023-12-21T11:15:00Z</dcterms:created>
  <dcterms:modified xsi:type="dcterms:W3CDTF">2024-12-16T17:26:00Z</dcterms:modified>
</cp:coreProperties>
</file>